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3"/>
        <w:gridCol w:w="1950"/>
        <w:gridCol w:w="973"/>
        <w:gridCol w:w="1462"/>
        <w:gridCol w:w="1462"/>
        <w:gridCol w:w="976"/>
        <w:gridCol w:w="1947"/>
        <w:gridCol w:w="2923"/>
      </w:tblGrid>
      <w:tr w:rsidR="00DA0D53" w:rsidRPr="00450F88" w:rsidTr="0031782E">
        <w:tc>
          <w:tcPr>
            <w:tcW w:w="2500" w:type="pct"/>
            <w:gridSpan w:val="4"/>
            <w:shd w:val="clear" w:color="auto" w:fill="0070C0"/>
          </w:tcPr>
          <w:p w:rsidR="00DA0D53" w:rsidRPr="0031782E" w:rsidRDefault="00262E79" w:rsidP="00812114">
            <w:pPr>
              <w:pStyle w:val="NoSpacing"/>
              <w:jc w:val="center"/>
              <w:rPr>
                <w:b/>
                <w:sz w:val="44"/>
                <w:szCs w:val="44"/>
              </w:rPr>
            </w:pPr>
            <w:r w:rsidRPr="0031782E">
              <w:rPr>
                <w:b/>
                <w:sz w:val="44"/>
                <w:szCs w:val="44"/>
              </w:rPr>
              <w:t>Grade 5: Unit 1A</w:t>
            </w:r>
          </w:p>
        </w:tc>
        <w:tc>
          <w:tcPr>
            <w:tcW w:w="2500" w:type="pct"/>
            <w:gridSpan w:val="4"/>
            <w:shd w:val="clear" w:color="auto" w:fill="0070C0"/>
          </w:tcPr>
          <w:p w:rsidR="00DA0D53" w:rsidRPr="0031782E" w:rsidRDefault="00262E79" w:rsidP="00812114">
            <w:pPr>
              <w:pStyle w:val="NoSpacing"/>
              <w:jc w:val="center"/>
              <w:rPr>
                <w:b/>
                <w:sz w:val="44"/>
                <w:szCs w:val="44"/>
              </w:rPr>
            </w:pPr>
            <w:r w:rsidRPr="0031782E">
              <w:rPr>
                <w:b/>
                <w:sz w:val="44"/>
                <w:szCs w:val="44"/>
              </w:rPr>
              <w:t>Depending on Each Other</w:t>
            </w:r>
          </w:p>
        </w:tc>
      </w:tr>
      <w:tr w:rsidR="007F784F" w:rsidRPr="00450F88" w:rsidTr="0031782E">
        <w:tc>
          <w:tcPr>
            <w:tcW w:w="5000" w:type="pct"/>
            <w:gridSpan w:val="8"/>
            <w:shd w:val="clear" w:color="auto" w:fill="0070C0"/>
          </w:tcPr>
          <w:p w:rsidR="007F784F" w:rsidRPr="00450F88" w:rsidRDefault="007F784F" w:rsidP="00812114">
            <w:pPr>
              <w:pStyle w:val="NoSpacing"/>
              <w:jc w:val="center"/>
              <w:rPr>
                <w:b/>
              </w:rPr>
            </w:pPr>
            <w:r w:rsidRPr="00450F88">
              <w:rPr>
                <w:b/>
              </w:rPr>
              <w:t>MODULE  A</w:t>
            </w:r>
          </w:p>
        </w:tc>
      </w:tr>
      <w:tr w:rsidR="007F784F" w:rsidRPr="00450F88" w:rsidTr="0031782E">
        <w:tc>
          <w:tcPr>
            <w:tcW w:w="5000" w:type="pct"/>
            <w:gridSpan w:val="8"/>
            <w:shd w:val="clear" w:color="auto" w:fill="0070C0"/>
          </w:tcPr>
          <w:p w:rsidR="007F784F" w:rsidRPr="00450F88" w:rsidRDefault="007F784F" w:rsidP="00812114">
            <w:pPr>
              <w:pStyle w:val="NoSpacing"/>
              <w:jc w:val="center"/>
              <w:rPr>
                <w:b/>
              </w:rPr>
            </w:pPr>
            <w:r w:rsidRPr="00450F88">
              <w:rPr>
                <w:b/>
              </w:rPr>
              <w:t>Anchor and Supporting Texts</w:t>
            </w:r>
          </w:p>
        </w:tc>
      </w:tr>
      <w:tr w:rsidR="007F784F" w:rsidRPr="00327B9F" w:rsidTr="007F784F">
        <w:tc>
          <w:tcPr>
            <w:tcW w:w="2500" w:type="pct"/>
            <w:gridSpan w:val="4"/>
          </w:tcPr>
          <w:p w:rsidR="007F784F" w:rsidRPr="00450F88" w:rsidRDefault="007F784F" w:rsidP="006E022F">
            <w:pPr>
              <w:pStyle w:val="NoSpacing"/>
              <w:rPr>
                <w:b/>
                <w:u w:val="single"/>
              </w:rPr>
            </w:pPr>
            <w:r w:rsidRPr="00450F88">
              <w:rPr>
                <w:b/>
                <w:u w:val="single"/>
              </w:rPr>
              <w:t>Anchor Text:</w:t>
            </w:r>
          </w:p>
          <w:p w:rsidR="007F784F" w:rsidRPr="00327B9F" w:rsidRDefault="007F784F" w:rsidP="006E022F">
            <w:pPr>
              <w:pStyle w:val="NoSpacing"/>
            </w:pPr>
            <w:r>
              <w:t xml:space="preserve">Night of the </w:t>
            </w:r>
            <w:proofErr w:type="spellStart"/>
            <w:r>
              <w:t>Spadefoot</w:t>
            </w:r>
            <w:proofErr w:type="spellEnd"/>
            <w:r>
              <w:t xml:space="preserve"> Toads, Bill Harley (610L)</w:t>
            </w:r>
          </w:p>
        </w:tc>
        <w:tc>
          <w:tcPr>
            <w:tcW w:w="2500" w:type="pct"/>
            <w:gridSpan w:val="4"/>
          </w:tcPr>
          <w:p w:rsidR="007F784F" w:rsidRPr="00450F88" w:rsidRDefault="007F784F" w:rsidP="006E022F">
            <w:pPr>
              <w:pStyle w:val="NoSpacing"/>
              <w:rPr>
                <w:b/>
                <w:u w:val="single"/>
              </w:rPr>
            </w:pPr>
            <w:r w:rsidRPr="00450F88">
              <w:rPr>
                <w:b/>
                <w:u w:val="single"/>
              </w:rPr>
              <w:t>Supporting Text:</w:t>
            </w:r>
          </w:p>
          <w:p w:rsidR="007F784F" w:rsidRDefault="007F784F" w:rsidP="006E022F">
            <w:pPr>
              <w:pStyle w:val="NoSpacing"/>
            </w:pPr>
            <w:r>
              <w:t xml:space="preserve">Shells from Every Living Thing by Cynthia </w:t>
            </w:r>
            <w:proofErr w:type="spellStart"/>
            <w:r>
              <w:t>Rylant</w:t>
            </w:r>
            <w:proofErr w:type="spellEnd"/>
            <w:r>
              <w:t xml:space="preserve"> (870L)</w:t>
            </w:r>
          </w:p>
          <w:p w:rsidR="007F784F" w:rsidRDefault="007F784F" w:rsidP="006E022F">
            <w:pPr>
              <w:pStyle w:val="NoSpacing"/>
            </w:pPr>
          </w:p>
          <w:p w:rsidR="007F784F" w:rsidRPr="00327B9F" w:rsidRDefault="007F784F" w:rsidP="006E022F">
            <w:pPr>
              <w:pStyle w:val="NoSpacing"/>
            </w:pPr>
            <w:r>
              <w:t>Hatchet by Gary Paulsen (960L)</w:t>
            </w:r>
          </w:p>
        </w:tc>
      </w:tr>
      <w:tr w:rsidR="007F784F" w:rsidRPr="00450F88" w:rsidTr="0031782E">
        <w:tc>
          <w:tcPr>
            <w:tcW w:w="5000" w:type="pct"/>
            <w:gridSpan w:val="8"/>
            <w:shd w:val="clear" w:color="auto" w:fill="0070C0"/>
          </w:tcPr>
          <w:p w:rsidR="007F784F" w:rsidRPr="00450F88" w:rsidRDefault="007F784F" w:rsidP="00812114">
            <w:pPr>
              <w:pStyle w:val="NoSpacing"/>
              <w:jc w:val="center"/>
              <w:rPr>
                <w:b/>
              </w:rPr>
            </w:pPr>
            <w:r>
              <w:rPr>
                <w:b/>
              </w:rPr>
              <w:t xml:space="preserve">Student </w:t>
            </w:r>
            <w:r w:rsidRPr="00450F88">
              <w:rPr>
                <w:b/>
              </w:rPr>
              <w:t>Resources (included with the Text Collection)</w:t>
            </w:r>
          </w:p>
        </w:tc>
      </w:tr>
      <w:tr w:rsidR="007F784F" w:rsidRPr="00450F88" w:rsidTr="007F784F">
        <w:tc>
          <w:tcPr>
            <w:tcW w:w="5000" w:type="pct"/>
            <w:gridSpan w:val="8"/>
          </w:tcPr>
          <w:p w:rsidR="007F784F" w:rsidRDefault="007F784F" w:rsidP="006E022F">
            <w:pPr>
              <w:pStyle w:val="NoSpacing"/>
              <w:rPr>
                <w:b/>
              </w:rPr>
            </w:pPr>
            <w:r>
              <w:rPr>
                <w:b/>
              </w:rPr>
              <w:t>Poetry:</w:t>
            </w:r>
          </w:p>
          <w:p w:rsidR="007F784F" w:rsidRPr="006908EB" w:rsidRDefault="007F784F" w:rsidP="006E022F">
            <w:pPr>
              <w:pStyle w:val="NoSpacing"/>
              <w:numPr>
                <w:ilvl w:val="0"/>
                <w:numId w:val="1"/>
              </w:numPr>
            </w:pPr>
            <w:r w:rsidRPr="006908EB">
              <w:t>Dry as Dust by Marilyn Singer</w:t>
            </w:r>
          </w:p>
          <w:p w:rsidR="007F784F" w:rsidRPr="006908EB" w:rsidRDefault="007F784F" w:rsidP="006E022F">
            <w:pPr>
              <w:pStyle w:val="NoSpacing"/>
              <w:numPr>
                <w:ilvl w:val="0"/>
                <w:numId w:val="1"/>
              </w:numPr>
            </w:pPr>
            <w:r w:rsidRPr="006908EB">
              <w:t>Colorful Guy by Avis Harley</w:t>
            </w:r>
          </w:p>
          <w:p w:rsidR="007F784F" w:rsidRPr="00450F88" w:rsidRDefault="007F784F" w:rsidP="006E022F">
            <w:pPr>
              <w:pStyle w:val="NoSpacing"/>
              <w:numPr>
                <w:ilvl w:val="0"/>
                <w:numId w:val="1"/>
              </w:numPr>
              <w:rPr>
                <w:b/>
              </w:rPr>
            </w:pPr>
            <w:r w:rsidRPr="006908EB">
              <w:t>Fire-Bringers by Marilyn Singer</w:t>
            </w:r>
          </w:p>
        </w:tc>
      </w:tr>
      <w:tr w:rsidR="007F784F" w:rsidTr="0031782E">
        <w:tc>
          <w:tcPr>
            <w:tcW w:w="5000" w:type="pct"/>
            <w:gridSpan w:val="8"/>
            <w:shd w:val="clear" w:color="auto" w:fill="0070C0"/>
          </w:tcPr>
          <w:p w:rsidR="007F784F" w:rsidRDefault="007F784F" w:rsidP="00812114">
            <w:pPr>
              <w:pStyle w:val="NoSpacing"/>
              <w:jc w:val="center"/>
              <w:rPr>
                <w:b/>
              </w:rPr>
            </w:pPr>
            <w:r>
              <w:rPr>
                <w:b/>
              </w:rPr>
              <w:t>Standards Highlights</w:t>
            </w:r>
          </w:p>
        </w:tc>
      </w:tr>
      <w:tr w:rsidR="007F784F" w:rsidRPr="006908EB" w:rsidTr="007F784F">
        <w:tc>
          <w:tcPr>
            <w:tcW w:w="5000" w:type="pct"/>
            <w:gridSpan w:val="8"/>
          </w:tcPr>
          <w:p w:rsidR="007F784F" w:rsidRPr="006908EB" w:rsidRDefault="007F784F" w:rsidP="007F784F">
            <w:pPr>
              <w:pStyle w:val="NoSpacing"/>
              <w:numPr>
                <w:ilvl w:val="0"/>
                <w:numId w:val="7"/>
              </w:numPr>
            </w:pPr>
            <w:r w:rsidRPr="006908EB">
              <w:t>Theme</w:t>
            </w:r>
          </w:p>
          <w:p w:rsidR="007F784F" w:rsidRPr="006908EB" w:rsidRDefault="007F784F" w:rsidP="007F784F">
            <w:pPr>
              <w:pStyle w:val="NoSpacing"/>
              <w:numPr>
                <w:ilvl w:val="0"/>
                <w:numId w:val="7"/>
              </w:numPr>
            </w:pPr>
            <w:r w:rsidRPr="006908EB">
              <w:t>Compare and contrast</w:t>
            </w:r>
          </w:p>
          <w:p w:rsidR="007F784F" w:rsidRPr="006908EB" w:rsidRDefault="007F784F" w:rsidP="007F784F">
            <w:pPr>
              <w:pStyle w:val="NoSpacing"/>
              <w:numPr>
                <w:ilvl w:val="0"/>
                <w:numId w:val="7"/>
              </w:numPr>
            </w:pPr>
            <w:r w:rsidRPr="006908EB">
              <w:t>Writing technique</w:t>
            </w:r>
          </w:p>
        </w:tc>
      </w:tr>
      <w:tr w:rsidR="007F784F" w:rsidRPr="00450F88" w:rsidTr="0031782E">
        <w:tc>
          <w:tcPr>
            <w:tcW w:w="5000" w:type="pct"/>
            <w:gridSpan w:val="8"/>
            <w:shd w:val="clear" w:color="auto" w:fill="0070C0"/>
          </w:tcPr>
          <w:p w:rsidR="007F784F" w:rsidRPr="00450F88" w:rsidRDefault="007F784F" w:rsidP="00812114">
            <w:pPr>
              <w:pStyle w:val="NoSpacing"/>
              <w:jc w:val="center"/>
              <w:rPr>
                <w:b/>
              </w:rPr>
            </w:pPr>
            <w:r w:rsidRPr="00450F88">
              <w:rPr>
                <w:b/>
              </w:rPr>
              <w:t>Standards (CCLS)</w:t>
            </w:r>
          </w:p>
        </w:tc>
      </w:tr>
      <w:tr w:rsidR="007F784F" w:rsidRPr="00D72CF5" w:rsidTr="007F784F">
        <w:tc>
          <w:tcPr>
            <w:tcW w:w="1000" w:type="pct"/>
          </w:tcPr>
          <w:p w:rsidR="007F784F" w:rsidRDefault="007F784F" w:rsidP="007F784F">
            <w:pPr>
              <w:pStyle w:val="NoSpacing"/>
            </w:pPr>
            <w:r>
              <w:t>Reading: Literature</w:t>
            </w:r>
          </w:p>
          <w:p w:rsidR="007F784F" w:rsidRPr="00D72CF5" w:rsidRDefault="007F784F" w:rsidP="007F784F">
            <w:pPr>
              <w:pStyle w:val="NoSpacing"/>
              <w:numPr>
                <w:ilvl w:val="0"/>
                <w:numId w:val="14"/>
              </w:numPr>
            </w:pPr>
            <w:r>
              <w:t>RL.5.1, RL.5.2, RL.5.3, RL.5.4, RL.5.5. RL.5.6, RL.5.7, RL.5.9, RL.5.10</w:t>
            </w:r>
          </w:p>
        </w:tc>
        <w:tc>
          <w:tcPr>
            <w:tcW w:w="1000" w:type="pct"/>
            <w:gridSpan w:val="2"/>
          </w:tcPr>
          <w:p w:rsidR="007F784F" w:rsidRDefault="007F784F" w:rsidP="007F784F">
            <w:pPr>
              <w:pStyle w:val="NoSpacing"/>
            </w:pPr>
            <w:r>
              <w:t>Reading: Foundational Skills</w:t>
            </w:r>
          </w:p>
          <w:p w:rsidR="007F784F" w:rsidRPr="00D72CF5" w:rsidRDefault="007F784F" w:rsidP="007F784F">
            <w:pPr>
              <w:pStyle w:val="NoSpacing"/>
              <w:numPr>
                <w:ilvl w:val="0"/>
                <w:numId w:val="14"/>
              </w:numPr>
            </w:pPr>
            <w:r>
              <w:t>RF.5.4, RF.5.4a-b</w:t>
            </w:r>
          </w:p>
        </w:tc>
        <w:tc>
          <w:tcPr>
            <w:tcW w:w="1000" w:type="pct"/>
            <w:gridSpan w:val="2"/>
          </w:tcPr>
          <w:p w:rsidR="007F784F" w:rsidRDefault="007F784F" w:rsidP="007F784F">
            <w:pPr>
              <w:pStyle w:val="NoSpacing"/>
            </w:pPr>
            <w:r>
              <w:t>Writing:</w:t>
            </w:r>
          </w:p>
          <w:p w:rsidR="007F784F" w:rsidRPr="00D72CF5" w:rsidRDefault="007F784F" w:rsidP="007F784F">
            <w:pPr>
              <w:pStyle w:val="NoSpacing"/>
              <w:numPr>
                <w:ilvl w:val="0"/>
                <w:numId w:val="14"/>
              </w:numPr>
            </w:pPr>
            <w:r>
              <w:t>W.5.3, W.5.3a-e, W.5.4, W.5.5, W.5.6, W.5.7, W.5.8, W.5.9, W.5.10</w:t>
            </w:r>
          </w:p>
        </w:tc>
        <w:tc>
          <w:tcPr>
            <w:tcW w:w="1000" w:type="pct"/>
            <w:gridSpan w:val="2"/>
          </w:tcPr>
          <w:p w:rsidR="007F784F" w:rsidRDefault="007F784F" w:rsidP="007F784F">
            <w:pPr>
              <w:pStyle w:val="NoSpacing"/>
            </w:pPr>
            <w:r>
              <w:t>Speaking and Listening:</w:t>
            </w:r>
          </w:p>
          <w:p w:rsidR="007F784F" w:rsidRPr="00D72CF5" w:rsidRDefault="007F784F" w:rsidP="007F784F">
            <w:pPr>
              <w:pStyle w:val="NoSpacing"/>
              <w:numPr>
                <w:ilvl w:val="0"/>
                <w:numId w:val="14"/>
              </w:numPr>
            </w:pPr>
            <w:r>
              <w:t>SL.5.1, SL.5.1a, SL.5.1c-d, SL.5.2, SL.5.3</w:t>
            </w:r>
          </w:p>
        </w:tc>
        <w:tc>
          <w:tcPr>
            <w:tcW w:w="1000" w:type="pct"/>
          </w:tcPr>
          <w:p w:rsidR="007F784F" w:rsidRDefault="007F784F" w:rsidP="007F784F">
            <w:pPr>
              <w:pStyle w:val="NoSpacing"/>
            </w:pPr>
            <w:r>
              <w:t>Language:</w:t>
            </w:r>
          </w:p>
          <w:p w:rsidR="007F784F" w:rsidRPr="00D72CF5" w:rsidRDefault="007F784F" w:rsidP="007F784F">
            <w:pPr>
              <w:pStyle w:val="NoSpacing"/>
              <w:numPr>
                <w:ilvl w:val="0"/>
                <w:numId w:val="14"/>
              </w:numPr>
            </w:pPr>
            <w:r>
              <w:t>L.5.1, L.5.1c, L.5.2, L.5.3, L.5.3a, L.5.4, L.5.4a-c, L.5.5, L.5.5a, L.5.c, L.5.6</w:t>
            </w:r>
          </w:p>
        </w:tc>
      </w:tr>
      <w:tr w:rsidR="007F784F" w:rsidRPr="00450F88" w:rsidTr="0031782E">
        <w:tc>
          <w:tcPr>
            <w:tcW w:w="5000" w:type="pct"/>
            <w:gridSpan w:val="8"/>
            <w:shd w:val="clear" w:color="auto" w:fill="0070C0"/>
          </w:tcPr>
          <w:p w:rsidR="007F784F" w:rsidRPr="00450F88" w:rsidRDefault="007F784F" w:rsidP="00812114">
            <w:pPr>
              <w:pStyle w:val="NoSpacing"/>
              <w:jc w:val="center"/>
              <w:rPr>
                <w:b/>
              </w:rPr>
            </w:pPr>
            <w:r w:rsidRPr="00450F88">
              <w:rPr>
                <w:b/>
              </w:rPr>
              <w:t>GOALS</w:t>
            </w:r>
          </w:p>
        </w:tc>
      </w:tr>
      <w:tr w:rsidR="007F784F" w:rsidRPr="006908EB" w:rsidTr="007F784F">
        <w:tc>
          <w:tcPr>
            <w:tcW w:w="5000" w:type="pct"/>
            <w:gridSpan w:val="8"/>
          </w:tcPr>
          <w:p w:rsidR="007F784F" w:rsidRPr="006908EB" w:rsidRDefault="007F784F" w:rsidP="006E022F">
            <w:pPr>
              <w:pStyle w:val="NoSpacing"/>
              <w:numPr>
                <w:ilvl w:val="0"/>
                <w:numId w:val="2"/>
              </w:numPr>
            </w:pPr>
            <w:r w:rsidRPr="006908EB">
              <w:t>Readers will determine a theme of a text by comparing and contrasting how characters, settings, or events in a story are impacted by a challenge.</w:t>
            </w:r>
            <w:r>
              <w:t xml:space="preserve"> (RL.5.2)</w:t>
            </w:r>
          </w:p>
          <w:p w:rsidR="007F784F" w:rsidRPr="006908EB" w:rsidRDefault="007F784F" w:rsidP="006E022F">
            <w:pPr>
              <w:pStyle w:val="NoSpacing"/>
              <w:numPr>
                <w:ilvl w:val="0"/>
                <w:numId w:val="2"/>
              </w:numPr>
            </w:pPr>
            <w:r w:rsidRPr="006908EB">
              <w:t>Writers will use narrative techniques, such as dialogue, description, and pacing, to develop experiences and events that show the responses of characters to challenging situations.</w:t>
            </w:r>
            <w:r>
              <w:t xml:space="preserve"> (W.5.3)</w:t>
            </w:r>
          </w:p>
          <w:p w:rsidR="007F784F" w:rsidRPr="006908EB" w:rsidRDefault="007F784F" w:rsidP="006E022F">
            <w:pPr>
              <w:pStyle w:val="NoSpacing"/>
              <w:numPr>
                <w:ilvl w:val="0"/>
                <w:numId w:val="2"/>
              </w:numPr>
            </w:pPr>
            <w:r w:rsidRPr="006908EB">
              <w:t>Learners will demonstrate an understanding of how people change in relation to their surroundings.</w:t>
            </w:r>
          </w:p>
        </w:tc>
      </w:tr>
      <w:tr w:rsidR="007F784F" w:rsidRPr="00450F88" w:rsidTr="0031782E">
        <w:tc>
          <w:tcPr>
            <w:tcW w:w="5000" w:type="pct"/>
            <w:gridSpan w:val="8"/>
            <w:shd w:val="clear" w:color="auto" w:fill="0070C0"/>
          </w:tcPr>
          <w:p w:rsidR="007F784F" w:rsidRPr="00450F88" w:rsidRDefault="007F784F" w:rsidP="00812114">
            <w:pPr>
              <w:pStyle w:val="NoSpacing"/>
              <w:jc w:val="center"/>
              <w:rPr>
                <w:b/>
              </w:rPr>
            </w:pPr>
            <w:r w:rsidRPr="00450F88">
              <w:rPr>
                <w:b/>
              </w:rPr>
              <w:t>Enduring Understandings:</w:t>
            </w:r>
          </w:p>
        </w:tc>
      </w:tr>
      <w:tr w:rsidR="007F784F" w:rsidRPr="00450F88" w:rsidTr="007F784F">
        <w:tc>
          <w:tcPr>
            <w:tcW w:w="1667" w:type="pct"/>
            <w:gridSpan w:val="2"/>
          </w:tcPr>
          <w:p w:rsidR="007F784F" w:rsidRPr="00450F88" w:rsidRDefault="007F784F" w:rsidP="006E022F">
            <w:pPr>
              <w:pStyle w:val="NoSpacing"/>
            </w:pPr>
            <w:r>
              <w:t>Readers understand how a character’s actions are influenced by the settings and sequence of events described in text. (RL.5.2)</w:t>
            </w:r>
          </w:p>
        </w:tc>
        <w:tc>
          <w:tcPr>
            <w:tcW w:w="1667" w:type="pct"/>
            <w:gridSpan w:val="4"/>
          </w:tcPr>
          <w:p w:rsidR="007F784F" w:rsidRPr="00450F88" w:rsidRDefault="007F784F" w:rsidP="006E022F">
            <w:pPr>
              <w:pStyle w:val="NoSpacing"/>
            </w:pPr>
            <w:r>
              <w:t>Writers understand that writer’s techniques help readers get to know characters, their experiences, and their response to situations. (W.5.3)</w:t>
            </w:r>
          </w:p>
        </w:tc>
        <w:tc>
          <w:tcPr>
            <w:tcW w:w="1666" w:type="pct"/>
            <w:gridSpan w:val="2"/>
          </w:tcPr>
          <w:p w:rsidR="007F784F" w:rsidRPr="00450F88" w:rsidRDefault="007F784F" w:rsidP="006E022F">
            <w:pPr>
              <w:pStyle w:val="NoSpacing"/>
            </w:pPr>
            <w:r>
              <w:t>Learners understand that people change in relation to their surroundings.</w:t>
            </w:r>
          </w:p>
        </w:tc>
      </w:tr>
      <w:tr w:rsidR="007F784F" w:rsidRPr="00450F88" w:rsidTr="0031782E">
        <w:tc>
          <w:tcPr>
            <w:tcW w:w="5000" w:type="pct"/>
            <w:gridSpan w:val="8"/>
            <w:shd w:val="clear" w:color="auto" w:fill="0070C0"/>
          </w:tcPr>
          <w:p w:rsidR="007F784F" w:rsidRPr="00450F88" w:rsidRDefault="007F784F" w:rsidP="00812114">
            <w:pPr>
              <w:pStyle w:val="NoSpacing"/>
              <w:jc w:val="center"/>
              <w:rPr>
                <w:b/>
              </w:rPr>
            </w:pPr>
            <w:r w:rsidRPr="00450F88">
              <w:rPr>
                <w:b/>
              </w:rPr>
              <w:t>Big Idea and Content Connection</w:t>
            </w:r>
          </w:p>
        </w:tc>
      </w:tr>
      <w:tr w:rsidR="007F784F" w:rsidRPr="006908EB" w:rsidTr="007F784F">
        <w:tc>
          <w:tcPr>
            <w:tcW w:w="5000" w:type="pct"/>
            <w:gridSpan w:val="8"/>
          </w:tcPr>
          <w:p w:rsidR="007F784F" w:rsidRPr="007F784F" w:rsidRDefault="007F784F" w:rsidP="006E022F">
            <w:pPr>
              <w:pStyle w:val="NoSpacing"/>
              <w:rPr>
                <w:b/>
              </w:rPr>
            </w:pPr>
            <w:r w:rsidRPr="007F784F">
              <w:rPr>
                <w:b/>
              </w:rPr>
              <w:t xml:space="preserve">Interdependence </w:t>
            </w:r>
          </w:p>
          <w:p w:rsidR="007F784F" w:rsidRPr="007F784F" w:rsidRDefault="007F784F" w:rsidP="006E022F">
            <w:pPr>
              <w:pStyle w:val="NoSpacing"/>
              <w:rPr>
                <w:b/>
              </w:rPr>
            </w:pPr>
          </w:p>
          <w:p w:rsidR="007F784F" w:rsidRPr="007F784F" w:rsidRDefault="007F784F" w:rsidP="006E022F">
            <w:pPr>
              <w:pStyle w:val="NoSpacing"/>
              <w:rPr>
                <w:b/>
              </w:rPr>
            </w:pPr>
            <w:r w:rsidRPr="007F784F">
              <w:rPr>
                <w:b/>
              </w:rPr>
              <w:lastRenderedPageBreak/>
              <w:t>Science Content Connection</w:t>
            </w:r>
          </w:p>
          <w:p w:rsidR="007F784F" w:rsidRPr="006908EB" w:rsidRDefault="007F784F" w:rsidP="007F784F">
            <w:pPr>
              <w:pStyle w:val="NoSpacing"/>
              <w:numPr>
                <w:ilvl w:val="0"/>
                <w:numId w:val="8"/>
              </w:numPr>
            </w:pPr>
            <w:r w:rsidRPr="006908EB">
              <w:t xml:space="preserve">5-LS2-1. Develop a model to describe the movement of matter among plants, animals, decomposers, and the environment.  </w:t>
            </w:r>
          </w:p>
          <w:p w:rsidR="007F784F" w:rsidRPr="006908EB" w:rsidRDefault="007F784F" w:rsidP="007F784F">
            <w:pPr>
              <w:pStyle w:val="NoSpacing"/>
              <w:numPr>
                <w:ilvl w:val="0"/>
                <w:numId w:val="8"/>
              </w:numPr>
            </w:pPr>
            <w:r w:rsidRPr="006908EB">
              <w:t xml:space="preserve">5-ESS3. Obtain and combine information about ways individual communities use science ideas to protect the Earth’s resources and environment. </w:t>
            </w:r>
          </w:p>
        </w:tc>
      </w:tr>
      <w:tr w:rsidR="007F784F" w:rsidRPr="00B650D0" w:rsidTr="0031782E">
        <w:tc>
          <w:tcPr>
            <w:tcW w:w="5000" w:type="pct"/>
            <w:gridSpan w:val="8"/>
            <w:shd w:val="clear" w:color="auto" w:fill="0070C0"/>
          </w:tcPr>
          <w:p w:rsidR="007F784F" w:rsidRPr="00B650D0" w:rsidRDefault="007F784F" w:rsidP="00812114">
            <w:pPr>
              <w:pStyle w:val="NoSpacing"/>
              <w:jc w:val="center"/>
              <w:rPr>
                <w:b/>
              </w:rPr>
            </w:pPr>
            <w:r w:rsidRPr="00B650D0">
              <w:rPr>
                <w:b/>
              </w:rPr>
              <w:lastRenderedPageBreak/>
              <w:t>Essential Question(s)</w:t>
            </w:r>
          </w:p>
        </w:tc>
      </w:tr>
      <w:tr w:rsidR="007F784F" w:rsidRPr="000916C4" w:rsidTr="007F784F">
        <w:tc>
          <w:tcPr>
            <w:tcW w:w="5000" w:type="pct"/>
            <w:gridSpan w:val="8"/>
          </w:tcPr>
          <w:p w:rsidR="007F784F" w:rsidRDefault="007F784F" w:rsidP="006E022F">
            <w:pPr>
              <w:pStyle w:val="NoSpacing"/>
            </w:pPr>
            <w:r w:rsidRPr="00B650D0">
              <w:rPr>
                <w:b/>
                <w:u w:val="single"/>
              </w:rPr>
              <w:t>Reading:</w:t>
            </w:r>
          </w:p>
          <w:p w:rsidR="007F784F" w:rsidRDefault="007F784F" w:rsidP="006E022F">
            <w:pPr>
              <w:pStyle w:val="NoSpacing"/>
              <w:numPr>
                <w:ilvl w:val="0"/>
                <w:numId w:val="3"/>
              </w:numPr>
            </w:pPr>
            <w:r>
              <w:t>How do characters’ responses and reactions affect the text? (RL.5.2)</w:t>
            </w:r>
          </w:p>
          <w:p w:rsidR="007F784F" w:rsidRDefault="007F784F" w:rsidP="006E022F">
            <w:pPr>
              <w:pStyle w:val="NoSpacing"/>
              <w:rPr>
                <w:b/>
                <w:u w:val="single"/>
              </w:rPr>
            </w:pPr>
            <w:r w:rsidRPr="00B650D0">
              <w:rPr>
                <w:b/>
                <w:u w:val="single"/>
              </w:rPr>
              <w:t>Writing:</w:t>
            </w:r>
          </w:p>
          <w:p w:rsidR="007F784F" w:rsidRPr="000916C4" w:rsidRDefault="007F784F" w:rsidP="006E022F">
            <w:pPr>
              <w:pStyle w:val="NoSpacing"/>
              <w:numPr>
                <w:ilvl w:val="0"/>
                <w:numId w:val="3"/>
              </w:numPr>
              <w:rPr>
                <w:b/>
                <w:u w:val="single"/>
              </w:rPr>
            </w:pPr>
            <w:r>
              <w:t>How do writers use dialogue and details to develop characters and their experiences? (W.5.3)</w:t>
            </w:r>
          </w:p>
        </w:tc>
      </w:tr>
      <w:tr w:rsidR="007F784F" w:rsidRPr="00450F88" w:rsidTr="0031782E">
        <w:tc>
          <w:tcPr>
            <w:tcW w:w="5000" w:type="pct"/>
            <w:gridSpan w:val="8"/>
            <w:shd w:val="clear" w:color="auto" w:fill="0070C0"/>
          </w:tcPr>
          <w:p w:rsidR="007F784F" w:rsidRPr="00450F88" w:rsidRDefault="007F784F" w:rsidP="00812114">
            <w:pPr>
              <w:pStyle w:val="NoSpacing"/>
              <w:jc w:val="center"/>
              <w:rPr>
                <w:b/>
              </w:rPr>
            </w:pPr>
            <w:r w:rsidRPr="00450F88">
              <w:rPr>
                <w:b/>
              </w:rPr>
              <w:t>Writing TYPE</w:t>
            </w:r>
            <w:r>
              <w:rPr>
                <w:b/>
              </w:rPr>
              <w:t>/Genre</w:t>
            </w:r>
          </w:p>
        </w:tc>
      </w:tr>
      <w:tr w:rsidR="007F784F" w:rsidRPr="00450F88" w:rsidTr="007F784F">
        <w:tc>
          <w:tcPr>
            <w:tcW w:w="5000" w:type="pct"/>
            <w:gridSpan w:val="8"/>
          </w:tcPr>
          <w:p w:rsidR="007F784F" w:rsidRPr="006908EB" w:rsidRDefault="007F784F" w:rsidP="006E022F">
            <w:pPr>
              <w:pStyle w:val="NoSpacing"/>
              <w:rPr>
                <w:b/>
              </w:rPr>
            </w:pPr>
            <w:r>
              <w:t xml:space="preserve"> </w:t>
            </w:r>
            <w:r w:rsidRPr="006908EB">
              <w:rPr>
                <w:b/>
              </w:rPr>
              <w:t>Narrative (see standards below)</w:t>
            </w:r>
          </w:p>
          <w:p w:rsidR="007F784F" w:rsidRPr="00450F88" w:rsidRDefault="007F784F" w:rsidP="006E022F">
            <w:pPr>
              <w:pStyle w:val="NoSpacing"/>
              <w:numPr>
                <w:ilvl w:val="0"/>
                <w:numId w:val="3"/>
              </w:numPr>
            </w:pPr>
            <w:r>
              <w:t>Students will write a narrative short story or drama with a clear beginning, middle, and end about a character who demonstrates a commitment to the environment.</w:t>
            </w:r>
          </w:p>
        </w:tc>
      </w:tr>
      <w:tr w:rsidR="007F784F" w:rsidRPr="00450F88" w:rsidTr="0031782E">
        <w:tc>
          <w:tcPr>
            <w:tcW w:w="5000" w:type="pct"/>
            <w:gridSpan w:val="8"/>
            <w:shd w:val="clear" w:color="auto" w:fill="0070C0"/>
          </w:tcPr>
          <w:p w:rsidR="007F784F" w:rsidRPr="00450F88" w:rsidRDefault="007F784F" w:rsidP="00812114">
            <w:pPr>
              <w:pStyle w:val="NoSpacing"/>
              <w:jc w:val="center"/>
              <w:rPr>
                <w:b/>
              </w:rPr>
            </w:pPr>
            <w:r w:rsidRPr="00450F88">
              <w:rPr>
                <w:b/>
              </w:rPr>
              <w:t>Target Standard(s):</w:t>
            </w:r>
            <w:r>
              <w:rPr>
                <w:b/>
              </w:rPr>
              <w:t xml:space="preserve"> W.5.3</w:t>
            </w:r>
          </w:p>
        </w:tc>
      </w:tr>
      <w:tr w:rsidR="007F784F" w:rsidRPr="00450F88" w:rsidTr="006E022F">
        <w:tc>
          <w:tcPr>
            <w:tcW w:w="5000" w:type="pct"/>
            <w:gridSpan w:val="8"/>
            <w:shd w:val="clear" w:color="auto" w:fill="FFFFFF"/>
          </w:tcPr>
          <w:p w:rsidR="007F784F" w:rsidRDefault="007F784F" w:rsidP="006E022F">
            <w:pPr>
              <w:pStyle w:val="NoSpacing"/>
            </w:pPr>
            <w:r>
              <w:t>Write narratives to develop real or imagined experiences or events using effective technique, descriptive details, and clear event sequences.</w:t>
            </w:r>
          </w:p>
          <w:p w:rsidR="007F784F" w:rsidRDefault="007F784F" w:rsidP="006E022F">
            <w:pPr>
              <w:pStyle w:val="NoSpacing"/>
              <w:numPr>
                <w:ilvl w:val="0"/>
                <w:numId w:val="6"/>
              </w:numPr>
            </w:pPr>
            <w:r>
              <w:t>Orient the reader by establishing a situation and introducing a narrator and/or characters; organize and event sequence that unfolds naturally.</w:t>
            </w:r>
          </w:p>
          <w:p w:rsidR="007F784F" w:rsidRDefault="007F784F" w:rsidP="006E022F">
            <w:pPr>
              <w:pStyle w:val="NoSpacing"/>
              <w:numPr>
                <w:ilvl w:val="0"/>
                <w:numId w:val="6"/>
              </w:numPr>
            </w:pPr>
            <w:r>
              <w:t>Use narrative techniques, such as dialogue, description, and pacing, to develop experiences and events or show the responses of characters to situations.</w:t>
            </w:r>
          </w:p>
          <w:p w:rsidR="007F784F" w:rsidRDefault="007F784F" w:rsidP="006E022F">
            <w:pPr>
              <w:pStyle w:val="NoSpacing"/>
              <w:numPr>
                <w:ilvl w:val="0"/>
                <w:numId w:val="6"/>
              </w:numPr>
            </w:pPr>
            <w:r>
              <w:t>Use a variety of transitional words, phrases, and clauses to manage the sequence of events.</w:t>
            </w:r>
          </w:p>
          <w:p w:rsidR="007F784F" w:rsidRDefault="007F784F" w:rsidP="006E022F">
            <w:pPr>
              <w:pStyle w:val="NoSpacing"/>
              <w:numPr>
                <w:ilvl w:val="0"/>
                <w:numId w:val="6"/>
              </w:numPr>
            </w:pPr>
            <w:r>
              <w:t>Use concrete words and phrases and sensory details to convey experiences and events precisely.</w:t>
            </w:r>
          </w:p>
          <w:p w:rsidR="007F784F" w:rsidRPr="00450F88" w:rsidRDefault="007F784F" w:rsidP="006E022F">
            <w:pPr>
              <w:pStyle w:val="NoSpacing"/>
              <w:numPr>
                <w:ilvl w:val="0"/>
                <w:numId w:val="6"/>
              </w:numPr>
            </w:pPr>
            <w:r>
              <w:t>Provide a conclusion that follows from the narrated experiences or events.</w:t>
            </w:r>
          </w:p>
        </w:tc>
      </w:tr>
      <w:tr w:rsidR="007F784F" w:rsidRPr="00B91F7F" w:rsidTr="0031782E">
        <w:tc>
          <w:tcPr>
            <w:tcW w:w="5000" w:type="pct"/>
            <w:gridSpan w:val="8"/>
            <w:shd w:val="clear" w:color="auto" w:fill="0070C0"/>
          </w:tcPr>
          <w:p w:rsidR="007F784F" w:rsidRPr="00B91F7F" w:rsidRDefault="007F784F" w:rsidP="00812114">
            <w:pPr>
              <w:pStyle w:val="NoSpacing"/>
              <w:jc w:val="center"/>
              <w:rPr>
                <w:b/>
              </w:rPr>
            </w:pPr>
            <w:r w:rsidRPr="00B91F7F">
              <w:rPr>
                <w:b/>
              </w:rPr>
              <w:t>Sample Writing Activities</w:t>
            </w:r>
          </w:p>
        </w:tc>
      </w:tr>
      <w:tr w:rsidR="007F784F" w:rsidRPr="00450F88" w:rsidTr="007F784F">
        <w:tc>
          <w:tcPr>
            <w:tcW w:w="5000" w:type="pct"/>
            <w:gridSpan w:val="8"/>
          </w:tcPr>
          <w:p w:rsidR="007F784F" w:rsidRDefault="007F784F" w:rsidP="006E022F">
            <w:pPr>
              <w:pStyle w:val="NoSpacing"/>
              <w:numPr>
                <w:ilvl w:val="0"/>
                <w:numId w:val="4"/>
              </w:numPr>
            </w:pPr>
            <w:r>
              <w:t xml:space="preserve">Compare Ben’s </w:t>
            </w:r>
            <w:r w:rsidR="0031782E">
              <w:t>challenge in Night of the Spade-</w:t>
            </w:r>
            <w:bookmarkStart w:id="0" w:name="_GoBack"/>
            <w:bookmarkEnd w:id="0"/>
            <w:r w:rsidR="0031782E">
              <w:t>F</w:t>
            </w:r>
            <w:r>
              <w:t>oot Toads with another literary character who encounters a challenge.  Use evidence from the texts to create a synthesis chart.  In the chart, identify the themes of the stories and how they are revealed through character actions.</w:t>
            </w:r>
          </w:p>
          <w:p w:rsidR="007F784F" w:rsidRDefault="007F784F" w:rsidP="006E022F">
            <w:pPr>
              <w:pStyle w:val="NoSpacing"/>
              <w:ind w:left="720"/>
            </w:pPr>
          </w:p>
          <w:p w:rsidR="007F784F" w:rsidRDefault="007F784F" w:rsidP="006E022F">
            <w:pPr>
              <w:pStyle w:val="NoSpacing"/>
              <w:ind w:left="720"/>
            </w:pPr>
            <w:r>
              <w:t xml:space="preserve">Ben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7"/>
              <w:gridCol w:w="6755"/>
              <w:gridCol w:w="4798"/>
            </w:tblGrid>
            <w:tr w:rsidR="007F784F" w:rsidTr="007F784F">
              <w:tc>
                <w:tcPr>
                  <w:tcW w:w="986" w:type="pct"/>
                </w:tcPr>
                <w:p w:rsidR="007F784F" w:rsidRDefault="007F784F" w:rsidP="006E022F">
                  <w:pPr>
                    <w:pStyle w:val="NoSpacing"/>
                  </w:pPr>
                  <w:r>
                    <w:t xml:space="preserve">Challenge </w:t>
                  </w:r>
                </w:p>
              </w:tc>
              <w:tc>
                <w:tcPr>
                  <w:tcW w:w="2347" w:type="pct"/>
                </w:tcPr>
                <w:p w:rsidR="007F784F" w:rsidRDefault="007F784F" w:rsidP="006E022F">
                  <w:pPr>
                    <w:pStyle w:val="NoSpacing"/>
                  </w:pPr>
                  <w:r>
                    <w:t xml:space="preserve">Action </w:t>
                  </w:r>
                </w:p>
              </w:tc>
              <w:tc>
                <w:tcPr>
                  <w:tcW w:w="1667" w:type="pct"/>
                </w:tcPr>
                <w:p w:rsidR="007F784F" w:rsidRDefault="007F784F" w:rsidP="006E022F">
                  <w:pPr>
                    <w:pStyle w:val="NoSpacing"/>
                  </w:pPr>
                  <w:r>
                    <w:t>What I can infer about him</w:t>
                  </w:r>
                </w:p>
              </w:tc>
            </w:tr>
            <w:tr w:rsidR="007F784F" w:rsidTr="007F784F">
              <w:tc>
                <w:tcPr>
                  <w:tcW w:w="986" w:type="pct"/>
                </w:tcPr>
                <w:p w:rsidR="007F784F" w:rsidRDefault="007F784F" w:rsidP="006E022F">
                  <w:pPr>
                    <w:pStyle w:val="NoSpacing"/>
                  </w:pPr>
                </w:p>
              </w:tc>
              <w:tc>
                <w:tcPr>
                  <w:tcW w:w="2347" w:type="pct"/>
                </w:tcPr>
                <w:p w:rsidR="007F784F" w:rsidRDefault="007F784F" w:rsidP="006E022F">
                  <w:pPr>
                    <w:pStyle w:val="NoSpacing"/>
                  </w:pPr>
                </w:p>
              </w:tc>
              <w:tc>
                <w:tcPr>
                  <w:tcW w:w="1667" w:type="pct"/>
                </w:tcPr>
                <w:p w:rsidR="007F784F" w:rsidRDefault="007F784F" w:rsidP="006E022F">
                  <w:pPr>
                    <w:pStyle w:val="NoSpacing"/>
                  </w:pPr>
                </w:p>
              </w:tc>
            </w:tr>
            <w:tr w:rsidR="007F784F" w:rsidTr="007F784F">
              <w:tc>
                <w:tcPr>
                  <w:tcW w:w="986" w:type="pct"/>
                </w:tcPr>
                <w:p w:rsidR="007F784F" w:rsidRDefault="007F784F" w:rsidP="006E022F">
                  <w:pPr>
                    <w:pStyle w:val="NoSpacing"/>
                  </w:pPr>
                </w:p>
              </w:tc>
              <w:tc>
                <w:tcPr>
                  <w:tcW w:w="2347" w:type="pct"/>
                </w:tcPr>
                <w:p w:rsidR="007F784F" w:rsidRDefault="007F784F" w:rsidP="006E022F">
                  <w:pPr>
                    <w:pStyle w:val="NoSpacing"/>
                  </w:pPr>
                </w:p>
              </w:tc>
              <w:tc>
                <w:tcPr>
                  <w:tcW w:w="1667" w:type="pct"/>
                </w:tcPr>
                <w:p w:rsidR="007F784F" w:rsidRDefault="007F784F" w:rsidP="006E022F">
                  <w:pPr>
                    <w:pStyle w:val="NoSpacing"/>
                  </w:pPr>
                </w:p>
              </w:tc>
            </w:tr>
            <w:tr w:rsidR="007F784F" w:rsidTr="007F784F">
              <w:tc>
                <w:tcPr>
                  <w:tcW w:w="986" w:type="pct"/>
                </w:tcPr>
                <w:p w:rsidR="007F784F" w:rsidRDefault="007F784F" w:rsidP="006E022F">
                  <w:pPr>
                    <w:pStyle w:val="NoSpacing"/>
                  </w:pPr>
                </w:p>
              </w:tc>
              <w:tc>
                <w:tcPr>
                  <w:tcW w:w="2347" w:type="pct"/>
                </w:tcPr>
                <w:p w:rsidR="007F784F" w:rsidRDefault="007F784F" w:rsidP="006E022F">
                  <w:pPr>
                    <w:pStyle w:val="NoSpacing"/>
                  </w:pPr>
                </w:p>
              </w:tc>
              <w:tc>
                <w:tcPr>
                  <w:tcW w:w="1667" w:type="pct"/>
                </w:tcPr>
                <w:p w:rsidR="007F784F" w:rsidRDefault="007F784F" w:rsidP="006E022F">
                  <w:pPr>
                    <w:pStyle w:val="NoSpacing"/>
                  </w:pPr>
                </w:p>
              </w:tc>
            </w:tr>
          </w:tbl>
          <w:p w:rsidR="007F784F" w:rsidRDefault="007F784F" w:rsidP="006E022F">
            <w:pPr>
              <w:pStyle w:val="NoSpacing"/>
              <w:numPr>
                <w:ilvl w:val="0"/>
                <w:numId w:val="4"/>
              </w:numPr>
            </w:pPr>
            <w:r>
              <w:t>Students will write a short story in the style of Every Living Thing, using one or two characters to depict a specific them related to depending on one another and overcoming a challenge.</w:t>
            </w:r>
          </w:p>
          <w:p w:rsidR="007F784F" w:rsidRPr="00450F88" w:rsidRDefault="007F784F" w:rsidP="006E022F">
            <w:pPr>
              <w:pStyle w:val="NoSpacing"/>
              <w:numPr>
                <w:ilvl w:val="0"/>
                <w:numId w:val="4"/>
              </w:numPr>
            </w:pPr>
            <w:r>
              <w:t>Students should offer an opinion about the response of one character in the text to their situation, agreeing or disagreeing with the character’s actions and using text evidence as support.</w:t>
            </w:r>
          </w:p>
        </w:tc>
      </w:tr>
      <w:tr w:rsidR="007F784F" w:rsidRPr="00450F88" w:rsidTr="0031782E">
        <w:tc>
          <w:tcPr>
            <w:tcW w:w="5000" w:type="pct"/>
            <w:gridSpan w:val="8"/>
            <w:shd w:val="clear" w:color="auto" w:fill="0070C0"/>
          </w:tcPr>
          <w:p w:rsidR="007F784F" w:rsidRPr="00450F88" w:rsidRDefault="007F784F" w:rsidP="007F784F">
            <w:pPr>
              <w:pStyle w:val="NoSpacing"/>
              <w:jc w:val="center"/>
              <w:rPr>
                <w:b/>
              </w:rPr>
            </w:pPr>
            <w:r>
              <w:rPr>
                <w:b/>
              </w:rPr>
              <w:t>End of Unit Exam: Standards Focus</w:t>
            </w:r>
          </w:p>
        </w:tc>
      </w:tr>
      <w:tr w:rsidR="007F784F" w:rsidRPr="00D72CF5" w:rsidTr="007F784F">
        <w:tc>
          <w:tcPr>
            <w:tcW w:w="1667" w:type="pct"/>
            <w:gridSpan w:val="2"/>
          </w:tcPr>
          <w:p w:rsidR="007F784F" w:rsidRDefault="000845BC" w:rsidP="007F784F">
            <w:pPr>
              <w:pStyle w:val="NoSpacing"/>
            </w:pPr>
            <w:r>
              <w:t>Comprehension Portion of Exam</w:t>
            </w:r>
          </w:p>
          <w:p w:rsidR="000845BC" w:rsidRDefault="000845BC" w:rsidP="007F784F">
            <w:pPr>
              <w:pStyle w:val="NoSpacing"/>
            </w:pPr>
            <w:r>
              <w:t>First Passage:</w:t>
            </w:r>
          </w:p>
          <w:p w:rsidR="000845BC" w:rsidRDefault="000845BC" w:rsidP="000845BC">
            <w:pPr>
              <w:pStyle w:val="NoSpacing"/>
            </w:pPr>
            <w:r>
              <w:lastRenderedPageBreak/>
              <w:t xml:space="preserve">Literature 2. </w:t>
            </w:r>
          </w:p>
          <w:p w:rsidR="000845BC" w:rsidRDefault="000845BC" w:rsidP="000845BC">
            <w:pPr>
              <w:pStyle w:val="NoSpacing"/>
              <w:numPr>
                <w:ilvl w:val="0"/>
                <w:numId w:val="3"/>
              </w:numPr>
            </w:pPr>
            <w:r>
              <w:t>Determine a theme of a story, drama, or poem from details in the text, including how characters in a story or drama respond to challenges or how the speaker in a poem reflects upon a topic; summarize the text.</w:t>
            </w:r>
          </w:p>
          <w:p w:rsidR="00812114" w:rsidRDefault="00812114" w:rsidP="00812114">
            <w:pPr>
              <w:pStyle w:val="NoSpacing"/>
            </w:pPr>
          </w:p>
          <w:p w:rsidR="00812114" w:rsidRDefault="00812114" w:rsidP="00812114">
            <w:pPr>
              <w:pStyle w:val="NoSpacing"/>
            </w:pPr>
            <w:r>
              <w:t>Second Passage:</w:t>
            </w:r>
          </w:p>
          <w:p w:rsidR="00812114" w:rsidRDefault="00812114" w:rsidP="00812114">
            <w:pPr>
              <w:pStyle w:val="NoSpacing"/>
            </w:pPr>
          </w:p>
          <w:p w:rsidR="00812114" w:rsidRDefault="00812114" w:rsidP="00812114">
            <w:pPr>
              <w:pStyle w:val="NoSpacing"/>
            </w:pPr>
            <w:r>
              <w:t xml:space="preserve">Literature 1. </w:t>
            </w:r>
          </w:p>
          <w:p w:rsidR="00812114" w:rsidRDefault="00812114" w:rsidP="00812114">
            <w:pPr>
              <w:pStyle w:val="NoSpacing"/>
              <w:numPr>
                <w:ilvl w:val="0"/>
                <w:numId w:val="3"/>
              </w:numPr>
            </w:pPr>
            <w:r>
              <w:t>Quote accurately from a text when explaining what the text says explicitly and when drawing inferences from the text.</w:t>
            </w:r>
          </w:p>
          <w:p w:rsidR="00812114" w:rsidRDefault="00812114" w:rsidP="00812114">
            <w:pPr>
              <w:pStyle w:val="NoSpacing"/>
            </w:pPr>
            <w:r>
              <w:t xml:space="preserve">Literature 2. </w:t>
            </w:r>
          </w:p>
          <w:p w:rsidR="00812114" w:rsidRPr="00D72CF5" w:rsidRDefault="00812114" w:rsidP="00812114">
            <w:pPr>
              <w:pStyle w:val="NoSpacing"/>
              <w:numPr>
                <w:ilvl w:val="0"/>
                <w:numId w:val="3"/>
              </w:numPr>
            </w:pPr>
            <w:r>
              <w:t>Determine a theme of a story, drama, or poem from details in the text, including how characters in a story or drama respond to challenges or how the speaker in a poem reflects upon a topic; summarize the text.</w:t>
            </w:r>
          </w:p>
        </w:tc>
        <w:tc>
          <w:tcPr>
            <w:tcW w:w="1667" w:type="pct"/>
            <w:gridSpan w:val="4"/>
          </w:tcPr>
          <w:p w:rsidR="007F784F" w:rsidRDefault="000845BC" w:rsidP="007F784F">
            <w:pPr>
              <w:pStyle w:val="NoSpacing"/>
            </w:pPr>
            <w:r>
              <w:lastRenderedPageBreak/>
              <w:t>Vocabulary Portion of Exam:</w:t>
            </w:r>
          </w:p>
          <w:p w:rsidR="000845BC" w:rsidRDefault="000845BC" w:rsidP="000845BC">
            <w:pPr>
              <w:pStyle w:val="NoSpacing"/>
            </w:pPr>
            <w:r>
              <w:t xml:space="preserve">Language 4. </w:t>
            </w:r>
          </w:p>
          <w:p w:rsidR="000845BC" w:rsidRDefault="000845BC" w:rsidP="000845BC">
            <w:pPr>
              <w:pStyle w:val="NoSpacing"/>
              <w:numPr>
                <w:ilvl w:val="0"/>
                <w:numId w:val="3"/>
              </w:numPr>
            </w:pPr>
            <w:r>
              <w:lastRenderedPageBreak/>
              <w:t>Determine or clarify the meaning of unknown and multiple-meaning words and phrases based on grade 5 reading and content, choosing flexibly from a range of strategies.</w:t>
            </w:r>
          </w:p>
          <w:p w:rsidR="000845BC" w:rsidRDefault="000845BC" w:rsidP="000845BC">
            <w:pPr>
              <w:pStyle w:val="NoSpacing"/>
            </w:pPr>
            <w:r>
              <w:t xml:space="preserve"> Language 4.a. </w:t>
            </w:r>
          </w:p>
          <w:p w:rsidR="000845BC" w:rsidRDefault="000845BC" w:rsidP="000845BC">
            <w:pPr>
              <w:pStyle w:val="NoSpacing"/>
              <w:numPr>
                <w:ilvl w:val="0"/>
                <w:numId w:val="3"/>
              </w:numPr>
            </w:pPr>
            <w:r>
              <w:t>Use context (e.g., cause/effect relationships and comparisons in text) as a clue to the meaning of a word or phrase.</w:t>
            </w:r>
          </w:p>
          <w:p w:rsidR="000845BC" w:rsidRDefault="000845BC" w:rsidP="000845BC">
            <w:pPr>
              <w:pStyle w:val="NoSpacing"/>
            </w:pPr>
            <w:r>
              <w:t xml:space="preserve">Language 5. </w:t>
            </w:r>
          </w:p>
          <w:p w:rsidR="000845BC" w:rsidRDefault="000845BC" w:rsidP="000845BC">
            <w:pPr>
              <w:pStyle w:val="NoSpacing"/>
              <w:numPr>
                <w:ilvl w:val="0"/>
                <w:numId w:val="3"/>
              </w:numPr>
            </w:pPr>
            <w:r>
              <w:t xml:space="preserve">Demonstrate understanding of figurative language, word relationships, and nuances in word meanings. </w:t>
            </w:r>
          </w:p>
          <w:p w:rsidR="000845BC" w:rsidRDefault="000845BC" w:rsidP="000845BC">
            <w:pPr>
              <w:pStyle w:val="NoSpacing"/>
            </w:pPr>
            <w:r>
              <w:t>Language 5.a.</w:t>
            </w:r>
          </w:p>
          <w:p w:rsidR="000845BC" w:rsidRPr="00D72CF5" w:rsidRDefault="000845BC" w:rsidP="000845BC">
            <w:pPr>
              <w:pStyle w:val="NoSpacing"/>
              <w:numPr>
                <w:ilvl w:val="0"/>
                <w:numId w:val="3"/>
              </w:numPr>
            </w:pPr>
            <w:r>
              <w:t>Interpret figurative language, including similes and metaphors, in context.</w:t>
            </w:r>
          </w:p>
        </w:tc>
        <w:tc>
          <w:tcPr>
            <w:tcW w:w="1666" w:type="pct"/>
            <w:gridSpan w:val="2"/>
          </w:tcPr>
          <w:p w:rsidR="007F784F" w:rsidRDefault="000845BC" w:rsidP="007F784F">
            <w:pPr>
              <w:pStyle w:val="NoSpacing"/>
            </w:pPr>
            <w:r>
              <w:lastRenderedPageBreak/>
              <w:t>Writing Portion of Exam:</w:t>
            </w:r>
          </w:p>
          <w:p w:rsidR="000845BC" w:rsidRDefault="000845BC" w:rsidP="007F784F">
            <w:pPr>
              <w:pStyle w:val="NoSpacing"/>
            </w:pPr>
            <w:r>
              <w:t>Constructed Response #1:</w:t>
            </w:r>
          </w:p>
          <w:p w:rsidR="000845BC" w:rsidRDefault="000845BC" w:rsidP="000845BC">
            <w:pPr>
              <w:pStyle w:val="NoSpacing"/>
            </w:pPr>
            <w:r>
              <w:lastRenderedPageBreak/>
              <w:t xml:space="preserve">Literature 1. </w:t>
            </w:r>
          </w:p>
          <w:p w:rsidR="000845BC" w:rsidRDefault="000845BC" w:rsidP="000845BC">
            <w:pPr>
              <w:pStyle w:val="NoSpacing"/>
              <w:numPr>
                <w:ilvl w:val="0"/>
                <w:numId w:val="3"/>
              </w:numPr>
            </w:pPr>
            <w:r>
              <w:t xml:space="preserve">Quote accurately from a text when explaining what the text says explicitly and when drawing inferences from the text. </w:t>
            </w:r>
          </w:p>
          <w:p w:rsidR="000845BC" w:rsidRDefault="000845BC" w:rsidP="000845BC">
            <w:pPr>
              <w:pStyle w:val="NoSpacing"/>
            </w:pPr>
            <w:r>
              <w:t xml:space="preserve">Literature 2. </w:t>
            </w:r>
          </w:p>
          <w:p w:rsidR="000845BC" w:rsidRDefault="000845BC" w:rsidP="000845BC">
            <w:pPr>
              <w:pStyle w:val="NoSpacing"/>
              <w:numPr>
                <w:ilvl w:val="0"/>
                <w:numId w:val="3"/>
              </w:numPr>
            </w:pPr>
            <w:r>
              <w:t xml:space="preserve">Determine a theme of a story, drama, or poem from details in the text, including how characters in a story or drama respond to challenges or how the speaker in a poem reflects upon a topic; summarize the text. </w:t>
            </w:r>
          </w:p>
          <w:p w:rsidR="000845BC" w:rsidRDefault="000845BC" w:rsidP="000845BC">
            <w:pPr>
              <w:pStyle w:val="NoSpacing"/>
            </w:pPr>
            <w:r>
              <w:t xml:space="preserve">Writing 1. </w:t>
            </w:r>
          </w:p>
          <w:p w:rsidR="000845BC" w:rsidRDefault="000845BC" w:rsidP="000845BC">
            <w:pPr>
              <w:pStyle w:val="NoSpacing"/>
              <w:numPr>
                <w:ilvl w:val="0"/>
                <w:numId w:val="3"/>
              </w:numPr>
            </w:pPr>
            <w:r>
              <w:t xml:space="preserve">Write opinion pieces on topics or texts, supporting a point of view with reasons and information. </w:t>
            </w:r>
          </w:p>
          <w:p w:rsidR="000845BC" w:rsidRDefault="000845BC" w:rsidP="000845BC">
            <w:pPr>
              <w:pStyle w:val="NoSpacing"/>
            </w:pPr>
            <w:r>
              <w:t xml:space="preserve">Writing 4. </w:t>
            </w:r>
          </w:p>
          <w:p w:rsidR="000845BC" w:rsidRDefault="000845BC" w:rsidP="000845BC">
            <w:pPr>
              <w:pStyle w:val="NoSpacing"/>
              <w:numPr>
                <w:ilvl w:val="0"/>
                <w:numId w:val="3"/>
              </w:numPr>
            </w:pPr>
            <w:r>
              <w:t>Produce clear and coherent writing in which the development and organization are appropriate to task, purpose, and audience.</w:t>
            </w:r>
          </w:p>
          <w:p w:rsidR="00812114" w:rsidRDefault="00812114" w:rsidP="00812114">
            <w:pPr>
              <w:pStyle w:val="NoSpacing"/>
            </w:pPr>
          </w:p>
          <w:p w:rsidR="00812114" w:rsidRDefault="00812114" w:rsidP="00812114">
            <w:pPr>
              <w:pStyle w:val="NoSpacing"/>
            </w:pPr>
            <w:r>
              <w:t>Constructed Response #2:</w:t>
            </w:r>
          </w:p>
          <w:p w:rsidR="00812114" w:rsidRDefault="00812114" w:rsidP="00812114">
            <w:pPr>
              <w:pStyle w:val="NoSpacing"/>
            </w:pPr>
            <w:r>
              <w:t>Writing 3.b.</w:t>
            </w:r>
          </w:p>
          <w:p w:rsidR="00812114" w:rsidRDefault="00812114" w:rsidP="00812114">
            <w:pPr>
              <w:pStyle w:val="NoSpacing"/>
              <w:numPr>
                <w:ilvl w:val="0"/>
                <w:numId w:val="3"/>
              </w:numPr>
            </w:pPr>
            <w:r>
              <w:t xml:space="preserve">Use narrative techniques, such as dialogue, description, and pacing, to develop experiences and events or show the responses of characters to situations. </w:t>
            </w:r>
          </w:p>
          <w:p w:rsidR="00812114" w:rsidRDefault="00812114" w:rsidP="00812114">
            <w:pPr>
              <w:pStyle w:val="NoSpacing"/>
            </w:pPr>
            <w:r>
              <w:t xml:space="preserve">Writing 3.d. </w:t>
            </w:r>
          </w:p>
          <w:p w:rsidR="00812114" w:rsidRDefault="00812114" w:rsidP="00812114">
            <w:pPr>
              <w:pStyle w:val="NoSpacing"/>
              <w:numPr>
                <w:ilvl w:val="0"/>
                <w:numId w:val="3"/>
              </w:numPr>
            </w:pPr>
            <w:r>
              <w:t xml:space="preserve">Use concrete words and phrases and sensory details to convey experiences and events precisely. </w:t>
            </w:r>
          </w:p>
          <w:p w:rsidR="00812114" w:rsidRDefault="00812114" w:rsidP="00812114">
            <w:pPr>
              <w:pStyle w:val="NoSpacing"/>
            </w:pPr>
            <w:r>
              <w:t xml:space="preserve">Writing 4. </w:t>
            </w:r>
          </w:p>
          <w:p w:rsidR="00812114" w:rsidRDefault="00812114" w:rsidP="00812114">
            <w:pPr>
              <w:pStyle w:val="NoSpacing"/>
              <w:numPr>
                <w:ilvl w:val="0"/>
                <w:numId w:val="3"/>
              </w:numPr>
            </w:pPr>
            <w:r>
              <w:t>Produce clear and coherent writing in which the development and organization are appropriate to task, purpose, and audience.</w:t>
            </w:r>
          </w:p>
          <w:p w:rsidR="00812114" w:rsidRDefault="00812114" w:rsidP="00812114">
            <w:pPr>
              <w:pStyle w:val="NoSpacing"/>
            </w:pPr>
          </w:p>
          <w:p w:rsidR="00812114" w:rsidRDefault="00812114" w:rsidP="00812114">
            <w:pPr>
              <w:pStyle w:val="NoSpacing"/>
            </w:pPr>
            <w:r>
              <w:t>Extended Response:</w:t>
            </w:r>
          </w:p>
          <w:p w:rsidR="00812114" w:rsidRDefault="00812114" w:rsidP="00812114">
            <w:pPr>
              <w:pStyle w:val="NoSpacing"/>
            </w:pPr>
            <w:r>
              <w:lastRenderedPageBreak/>
              <w:t xml:space="preserve">Literature 1. </w:t>
            </w:r>
          </w:p>
          <w:p w:rsidR="00812114" w:rsidRDefault="00812114" w:rsidP="00812114">
            <w:pPr>
              <w:pStyle w:val="NoSpacing"/>
              <w:numPr>
                <w:ilvl w:val="0"/>
                <w:numId w:val="3"/>
              </w:numPr>
            </w:pPr>
            <w:r>
              <w:t xml:space="preserve">Quote accurately from a text when explaining what the text says explicitly and when drawing inferences from the text. </w:t>
            </w:r>
          </w:p>
          <w:p w:rsidR="00812114" w:rsidRDefault="00812114" w:rsidP="00812114">
            <w:pPr>
              <w:pStyle w:val="NoSpacing"/>
            </w:pPr>
            <w:r>
              <w:t xml:space="preserve">Literature 9. </w:t>
            </w:r>
          </w:p>
          <w:p w:rsidR="00812114" w:rsidRDefault="00812114" w:rsidP="00812114">
            <w:pPr>
              <w:pStyle w:val="NoSpacing"/>
              <w:numPr>
                <w:ilvl w:val="0"/>
                <w:numId w:val="3"/>
              </w:numPr>
            </w:pPr>
            <w:r>
              <w:t xml:space="preserve">Compare and contrast stories in the same genre (e.g., mysteries and adventure stories) on their approaches to similar themes and topics. </w:t>
            </w:r>
          </w:p>
          <w:p w:rsidR="00812114" w:rsidRDefault="00812114" w:rsidP="00812114">
            <w:pPr>
              <w:pStyle w:val="NoSpacing"/>
            </w:pPr>
            <w:r>
              <w:t xml:space="preserve">Writing 2. </w:t>
            </w:r>
          </w:p>
          <w:p w:rsidR="00812114" w:rsidRDefault="00812114" w:rsidP="00812114">
            <w:pPr>
              <w:pStyle w:val="NoSpacing"/>
              <w:numPr>
                <w:ilvl w:val="0"/>
                <w:numId w:val="3"/>
              </w:numPr>
            </w:pPr>
            <w:r>
              <w:t xml:space="preserve">Write informative/ explanatory texts to examine a topic and convey ideas and information clearly. </w:t>
            </w:r>
          </w:p>
          <w:p w:rsidR="00812114" w:rsidRDefault="00812114" w:rsidP="00812114">
            <w:pPr>
              <w:pStyle w:val="NoSpacing"/>
            </w:pPr>
            <w:r>
              <w:t>Writing 2.a.</w:t>
            </w:r>
          </w:p>
          <w:p w:rsidR="00812114" w:rsidRDefault="00812114" w:rsidP="00812114">
            <w:pPr>
              <w:pStyle w:val="NoSpacing"/>
              <w:numPr>
                <w:ilvl w:val="0"/>
                <w:numId w:val="3"/>
              </w:numPr>
            </w:pPr>
            <w:r>
              <w:t xml:space="preserve">Introduce a topic clearly, provide a general observation and focus, and group related information logically; include formatting (e.g., headings), illustrations, and multimedia when useful to aiding comprehension. </w:t>
            </w:r>
          </w:p>
          <w:p w:rsidR="00812114" w:rsidRDefault="00812114" w:rsidP="00812114">
            <w:pPr>
              <w:pStyle w:val="NoSpacing"/>
            </w:pPr>
            <w:r>
              <w:t>Writing 2.b.</w:t>
            </w:r>
          </w:p>
          <w:p w:rsidR="00812114" w:rsidRDefault="00812114" w:rsidP="00812114">
            <w:pPr>
              <w:pStyle w:val="NoSpacing"/>
              <w:numPr>
                <w:ilvl w:val="0"/>
                <w:numId w:val="3"/>
              </w:numPr>
            </w:pPr>
            <w:r>
              <w:t xml:space="preserve">Develop the topic with facts, definitions, concrete details, quotations, or other information and examples related to the topic. </w:t>
            </w:r>
          </w:p>
          <w:p w:rsidR="00812114" w:rsidRDefault="00812114" w:rsidP="00812114">
            <w:pPr>
              <w:pStyle w:val="NoSpacing"/>
            </w:pPr>
            <w:r>
              <w:t>Writing 2.c.</w:t>
            </w:r>
          </w:p>
          <w:p w:rsidR="00812114" w:rsidRDefault="00812114" w:rsidP="00812114">
            <w:pPr>
              <w:pStyle w:val="NoSpacing"/>
              <w:numPr>
                <w:ilvl w:val="0"/>
                <w:numId w:val="3"/>
              </w:numPr>
            </w:pPr>
            <w:r>
              <w:t xml:space="preserve">Link ideas within and across categories of information using words, phrases, and clauses (e.g., in contrast, especially). </w:t>
            </w:r>
          </w:p>
          <w:p w:rsidR="00812114" w:rsidRDefault="00812114" w:rsidP="00812114">
            <w:pPr>
              <w:pStyle w:val="NoSpacing"/>
            </w:pPr>
            <w:r>
              <w:t>Writing 2.e.</w:t>
            </w:r>
          </w:p>
          <w:p w:rsidR="00812114" w:rsidRDefault="00812114" w:rsidP="00812114">
            <w:pPr>
              <w:pStyle w:val="NoSpacing"/>
              <w:numPr>
                <w:ilvl w:val="0"/>
                <w:numId w:val="3"/>
              </w:numPr>
            </w:pPr>
            <w:r>
              <w:t xml:space="preserve">Provide a concluding statement or section related to the information or explanation presented. </w:t>
            </w:r>
          </w:p>
          <w:p w:rsidR="00812114" w:rsidRDefault="00812114" w:rsidP="00812114">
            <w:pPr>
              <w:pStyle w:val="NoSpacing"/>
            </w:pPr>
            <w:r>
              <w:t xml:space="preserve">Language 1. </w:t>
            </w:r>
          </w:p>
          <w:p w:rsidR="00812114" w:rsidRDefault="00812114" w:rsidP="00812114">
            <w:pPr>
              <w:pStyle w:val="NoSpacing"/>
              <w:numPr>
                <w:ilvl w:val="0"/>
                <w:numId w:val="3"/>
              </w:numPr>
            </w:pPr>
            <w:r>
              <w:t xml:space="preserve">Demonstrate command of the conventions of </w:t>
            </w:r>
            <w:proofErr w:type="gramStart"/>
            <w:r>
              <w:t>standard</w:t>
            </w:r>
            <w:proofErr w:type="gramEnd"/>
            <w:r>
              <w:t xml:space="preserve"> English grammar and usage </w:t>
            </w:r>
            <w:r>
              <w:lastRenderedPageBreak/>
              <w:t xml:space="preserve">when writing or speaking. </w:t>
            </w:r>
          </w:p>
          <w:p w:rsidR="00812114" w:rsidRDefault="00812114" w:rsidP="00812114">
            <w:pPr>
              <w:pStyle w:val="NoSpacing"/>
            </w:pPr>
            <w:r>
              <w:t xml:space="preserve">Language 2. </w:t>
            </w:r>
          </w:p>
          <w:p w:rsidR="00812114" w:rsidRPr="00D72CF5" w:rsidRDefault="00812114" w:rsidP="00812114">
            <w:pPr>
              <w:pStyle w:val="NoSpacing"/>
              <w:numPr>
                <w:ilvl w:val="0"/>
                <w:numId w:val="3"/>
              </w:numPr>
            </w:pPr>
            <w:r>
              <w:t xml:space="preserve">Demonstrate command of the conventions of </w:t>
            </w:r>
            <w:proofErr w:type="gramStart"/>
            <w:r>
              <w:t>standard</w:t>
            </w:r>
            <w:proofErr w:type="gramEnd"/>
            <w:r>
              <w:t xml:space="preserve"> English capitalization, punctuation, and spelling when writing.</w:t>
            </w:r>
          </w:p>
        </w:tc>
      </w:tr>
    </w:tbl>
    <w:p w:rsidR="000845BC" w:rsidRDefault="000845BC"/>
    <w:p w:rsidR="00812114" w:rsidRDefault="00812114"/>
    <w:p w:rsidR="00812114" w:rsidRDefault="00812114"/>
    <w:p w:rsidR="00812114" w:rsidRDefault="00812114"/>
    <w:p w:rsidR="00812114" w:rsidRDefault="00812114"/>
    <w:p w:rsidR="00812114" w:rsidRDefault="00812114"/>
    <w:p w:rsidR="00812114" w:rsidRDefault="00812114"/>
    <w:p w:rsidR="00812114" w:rsidRDefault="00812114"/>
    <w:p w:rsidR="00812114" w:rsidRDefault="00812114"/>
    <w:p w:rsidR="00812114" w:rsidRDefault="00812114"/>
    <w:p w:rsidR="00812114" w:rsidRDefault="00812114"/>
    <w:p w:rsidR="00812114" w:rsidRDefault="00812114"/>
    <w:p w:rsidR="00812114" w:rsidRDefault="00812114"/>
    <w:p w:rsidR="00812114" w:rsidRDefault="00812114"/>
    <w:p w:rsidR="00812114" w:rsidRDefault="00812114"/>
    <w:p w:rsidR="00812114" w:rsidRDefault="00812114"/>
    <w:p w:rsidR="00812114" w:rsidRDefault="008121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3"/>
        <w:gridCol w:w="1950"/>
        <w:gridCol w:w="973"/>
        <w:gridCol w:w="1462"/>
        <w:gridCol w:w="1462"/>
        <w:gridCol w:w="976"/>
        <w:gridCol w:w="1947"/>
        <w:gridCol w:w="2923"/>
      </w:tblGrid>
      <w:tr w:rsidR="00DA0D53" w:rsidRPr="007F784F" w:rsidTr="0031782E">
        <w:tc>
          <w:tcPr>
            <w:tcW w:w="2500" w:type="pct"/>
            <w:gridSpan w:val="4"/>
            <w:shd w:val="clear" w:color="auto" w:fill="0070C0"/>
          </w:tcPr>
          <w:p w:rsidR="00DA0D53" w:rsidRPr="0031782E" w:rsidRDefault="00262E79" w:rsidP="00812114">
            <w:pPr>
              <w:spacing w:after="0" w:line="240" w:lineRule="auto"/>
              <w:jc w:val="center"/>
              <w:rPr>
                <w:b/>
                <w:sz w:val="44"/>
                <w:szCs w:val="44"/>
              </w:rPr>
            </w:pPr>
            <w:r w:rsidRPr="0031782E">
              <w:rPr>
                <w:b/>
                <w:sz w:val="44"/>
                <w:szCs w:val="44"/>
              </w:rPr>
              <w:lastRenderedPageBreak/>
              <w:t>Grade 5: Unit 1B</w:t>
            </w:r>
          </w:p>
        </w:tc>
        <w:tc>
          <w:tcPr>
            <w:tcW w:w="2500" w:type="pct"/>
            <w:gridSpan w:val="4"/>
            <w:shd w:val="clear" w:color="auto" w:fill="0070C0"/>
          </w:tcPr>
          <w:p w:rsidR="00DA0D53" w:rsidRPr="0031782E" w:rsidRDefault="00262E79" w:rsidP="00812114">
            <w:pPr>
              <w:spacing w:after="0" w:line="240" w:lineRule="auto"/>
              <w:jc w:val="center"/>
              <w:rPr>
                <w:b/>
                <w:sz w:val="44"/>
                <w:szCs w:val="44"/>
              </w:rPr>
            </w:pPr>
            <w:r w:rsidRPr="0031782E">
              <w:rPr>
                <w:b/>
                <w:sz w:val="44"/>
                <w:szCs w:val="44"/>
              </w:rPr>
              <w:t>Depending on Each Other</w:t>
            </w:r>
          </w:p>
        </w:tc>
      </w:tr>
      <w:tr w:rsidR="007F784F" w:rsidRPr="007F784F" w:rsidTr="0031782E">
        <w:tc>
          <w:tcPr>
            <w:tcW w:w="5000" w:type="pct"/>
            <w:gridSpan w:val="8"/>
            <w:shd w:val="clear" w:color="auto" w:fill="0070C0"/>
          </w:tcPr>
          <w:p w:rsidR="007F784F" w:rsidRPr="0031782E" w:rsidRDefault="007F784F" w:rsidP="00812114">
            <w:pPr>
              <w:spacing w:after="0" w:line="240" w:lineRule="auto"/>
              <w:jc w:val="center"/>
              <w:rPr>
                <w:b/>
                <w:sz w:val="24"/>
                <w:szCs w:val="24"/>
              </w:rPr>
            </w:pPr>
            <w:r w:rsidRPr="0031782E">
              <w:rPr>
                <w:b/>
                <w:sz w:val="24"/>
                <w:szCs w:val="24"/>
              </w:rPr>
              <w:t>MODULE  B</w:t>
            </w:r>
          </w:p>
        </w:tc>
      </w:tr>
      <w:tr w:rsidR="007F784F" w:rsidRPr="007F784F" w:rsidTr="0031782E">
        <w:tc>
          <w:tcPr>
            <w:tcW w:w="5000" w:type="pct"/>
            <w:gridSpan w:val="8"/>
            <w:shd w:val="clear" w:color="auto" w:fill="0070C0"/>
          </w:tcPr>
          <w:p w:rsidR="007F784F" w:rsidRPr="007F784F" w:rsidRDefault="007F784F" w:rsidP="00812114">
            <w:pPr>
              <w:spacing w:after="0" w:line="240" w:lineRule="auto"/>
              <w:jc w:val="center"/>
              <w:rPr>
                <w:b/>
              </w:rPr>
            </w:pPr>
            <w:r w:rsidRPr="007F784F">
              <w:rPr>
                <w:b/>
              </w:rPr>
              <w:t>Anchor and Supporting Texts</w:t>
            </w:r>
          </w:p>
        </w:tc>
      </w:tr>
      <w:tr w:rsidR="007F784F" w:rsidRPr="007F784F" w:rsidTr="007F784F">
        <w:tc>
          <w:tcPr>
            <w:tcW w:w="2500" w:type="pct"/>
            <w:gridSpan w:val="4"/>
          </w:tcPr>
          <w:p w:rsidR="007F784F" w:rsidRPr="007F784F" w:rsidRDefault="007F784F" w:rsidP="007F784F">
            <w:pPr>
              <w:spacing w:after="0" w:line="240" w:lineRule="auto"/>
              <w:rPr>
                <w:b/>
                <w:u w:val="single"/>
              </w:rPr>
            </w:pPr>
            <w:r w:rsidRPr="007F784F">
              <w:rPr>
                <w:b/>
                <w:u w:val="single"/>
              </w:rPr>
              <w:t>Anchor Text:</w:t>
            </w:r>
          </w:p>
          <w:p w:rsidR="007F784F" w:rsidRPr="007F784F" w:rsidRDefault="007F784F" w:rsidP="007F784F">
            <w:pPr>
              <w:spacing w:after="0" w:line="240" w:lineRule="auto"/>
              <w:rPr>
                <w:b/>
              </w:rPr>
            </w:pPr>
            <w:r w:rsidRPr="007F784F">
              <w:rPr>
                <w:b/>
              </w:rPr>
              <w:t>Rachel Carson: Pioneer of Ecology (770L)</w:t>
            </w:r>
          </w:p>
        </w:tc>
        <w:tc>
          <w:tcPr>
            <w:tcW w:w="2500" w:type="pct"/>
            <w:gridSpan w:val="4"/>
          </w:tcPr>
          <w:p w:rsidR="007F784F" w:rsidRPr="007F784F" w:rsidRDefault="007F784F" w:rsidP="007F784F">
            <w:pPr>
              <w:spacing w:after="0" w:line="240" w:lineRule="auto"/>
              <w:rPr>
                <w:b/>
                <w:u w:val="single"/>
              </w:rPr>
            </w:pPr>
            <w:r w:rsidRPr="007F784F">
              <w:rPr>
                <w:b/>
                <w:u w:val="single"/>
              </w:rPr>
              <w:t>Supporting Text:</w:t>
            </w:r>
          </w:p>
          <w:p w:rsidR="007F784F" w:rsidRPr="007F784F" w:rsidRDefault="007F784F" w:rsidP="007F784F">
            <w:pPr>
              <w:spacing w:after="0" w:line="240" w:lineRule="auto"/>
              <w:rPr>
                <w:b/>
              </w:rPr>
            </w:pPr>
            <w:r w:rsidRPr="007F784F">
              <w:rPr>
                <w:b/>
              </w:rPr>
              <w:t>Rain Forest Food Chains (800L)</w:t>
            </w:r>
          </w:p>
          <w:p w:rsidR="007F784F" w:rsidRPr="007F784F" w:rsidRDefault="007F784F" w:rsidP="007F784F">
            <w:pPr>
              <w:spacing w:after="0" w:line="240" w:lineRule="auto"/>
              <w:rPr>
                <w:b/>
              </w:rPr>
            </w:pPr>
            <w:r w:rsidRPr="007F784F">
              <w:rPr>
                <w:b/>
              </w:rPr>
              <w:t>Pale Male: Citizen Hawk of New York City (930L)</w:t>
            </w:r>
          </w:p>
        </w:tc>
      </w:tr>
      <w:tr w:rsidR="007F784F" w:rsidRPr="007F784F" w:rsidTr="0031782E">
        <w:tc>
          <w:tcPr>
            <w:tcW w:w="5000" w:type="pct"/>
            <w:gridSpan w:val="8"/>
            <w:shd w:val="clear" w:color="auto" w:fill="0070C0"/>
          </w:tcPr>
          <w:p w:rsidR="007F784F" w:rsidRPr="007F784F" w:rsidRDefault="007F784F" w:rsidP="00812114">
            <w:pPr>
              <w:spacing w:after="0" w:line="240" w:lineRule="auto"/>
              <w:jc w:val="center"/>
              <w:rPr>
                <w:b/>
              </w:rPr>
            </w:pPr>
            <w:r w:rsidRPr="007F784F">
              <w:rPr>
                <w:b/>
              </w:rPr>
              <w:t>Student Resources (included with the Text Collection)</w:t>
            </w:r>
          </w:p>
        </w:tc>
      </w:tr>
      <w:tr w:rsidR="007F784F" w:rsidRPr="007F784F" w:rsidTr="007F784F">
        <w:tc>
          <w:tcPr>
            <w:tcW w:w="5000" w:type="pct"/>
            <w:gridSpan w:val="8"/>
          </w:tcPr>
          <w:p w:rsidR="007F784F" w:rsidRPr="007F784F" w:rsidRDefault="007F784F" w:rsidP="007F784F">
            <w:pPr>
              <w:spacing w:after="0" w:line="240" w:lineRule="auto"/>
              <w:rPr>
                <w:b/>
              </w:rPr>
            </w:pPr>
            <w:r w:rsidRPr="007F784F">
              <w:rPr>
                <w:b/>
              </w:rPr>
              <w:t>Poetry:</w:t>
            </w:r>
          </w:p>
          <w:p w:rsidR="007F784F" w:rsidRPr="007F784F" w:rsidRDefault="007F784F" w:rsidP="007F784F">
            <w:pPr>
              <w:numPr>
                <w:ilvl w:val="0"/>
                <w:numId w:val="9"/>
              </w:numPr>
              <w:spacing w:after="0" w:line="240" w:lineRule="auto"/>
            </w:pPr>
            <w:r w:rsidRPr="007F784F">
              <w:t xml:space="preserve">Food Chains by Jon </w:t>
            </w:r>
            <w:proofErr w:type="spellStart"/>
            <w:r w:rsidRPr="007F784F">
              <w:t>Scieszka</w:t>
            </w:r>
            <w:proofErr w:type="spellEnd"/>
          </w:p>
          <w:p w:rsidR="007F784F" w:rsidRPr="007F784F" w:rsidRDefault="007F784F" w:rsidP="007F784F">
            <w:pPr>
              <w:numPr>
                <w:ilvl w:val="0"/>
                <w:numId w:val="9"/>
              </w:numPr>
              <w:spacing w:after="0" w:line="240" w:lineRule="auto"/>
            </w:pPr>
            <w:r w:rsidRPr="007F784F">
              <w:t>In the Flooded Forest by Susan Katz</w:t>
            </w:r>
          </w:p>
          <w:p w:rsidR="007F784F" w:rsidRPr="007F784F" w:rsidRDefault="007F784F" w:rsidP="007F784F">
            <w:pPr>
              <w:numPr>
                <w:ilvl w:val="0"/>
                <w:numId w:val="9"/>
              </w:numPr>
              <w:spacing w:after="0" w:line="240" w:lineRule="auto"/>
              <w:rPr>
                <w:b/>
              </w:rPr>
            </w:pPr>
            <w:r w:rsidRPr="007F784F">
              <w:t>One Drop at a Time by Laura Purdie Salas</w:t>
            </w:r>
          </w:p>
        </w:tc>
      </w:tr>
      <w:tr w:rsidR="007F784F" w:rsidRPr="007F784F" w:rsidTr="0031782E">
        <w:tc>
          <w:tcPr>
            <w:tcW w:w="5000" w:type="pct"/>
            <w:gridSpan w:val="8"/>
            <w:shd w:val="clear" w:color="auto" w:fill="0070C0"/>
          </w:tcPr>
          <w:p w:rsidR="007F784F" w:rsidRPr="007F784F" w:rsidRDefault="007F784F" w:rsidP="00812114">
            <w:pPr>
              <w:spacing w:after="0" w:line="240" w:lineRule="auto"/>
              <w:jc w:val="center"/>
              <w:rPr>
                <w:b/>
              </w:rPr>
            </w:pPr>
            <w:r w:rsidRPr="007F784F">
              <w:rPr>
                <w:b/>
              </w:rPr>
              <w:t>Standards Highlights</w:t>
            </w:r>
          </w:p>
        </w:tc>
      </w:tr>
      <w:tr w:rsidR="007F784F" w:rsidRPr="007F784F" w:rsidTr="007F784F">
        <w:tc>
          <w:tcPr>
            <w:tcW w:w="5000" w:type="pct"/>
            <w:gridSpan w:val="8"/>
          </w:tcPr>
          <w:p w:rsidR="007F784F" w:rsidRPr="007F784F" w:rsidRDefault="007F784F" w:rsidP="000845BC">
            <w:pPr>
              <w:pStyle w:val="ListParagraph"/>
              <w:numPr>
                <w:ilvl w:val="0"/>
                <w:numId w:val="16"/>
              </w:numPr>
              <w:spacing w:after="0" w:line="240" w:lineRule="auto"/>
            </w:pPr>
            <w:r w:rsidRPr="007F784F">
              <w:t>Main Ideas</w:t>
            </w:r>
          </w:p>
          <w:p w:rsidR="007F784F" w:rsidRPr="007F784F" w:rsidRDefault="007F784F" w:rsidP="000845BC">
            <w:pPr>
              <w:pStyle w:val="ListParagraph"/>
              <w:numPr>
                <w:ilvl w:val="0"/>
                <w:numId w:val="16"/>
              </w:numPr>
              <w:spacing w:after="0" w:line="240" w:lineRule="auto"/>
            </w:pPr>
            <w:r w:rsidRPr="007F784F">
              <w:t>Relationships</w:t>
            </w:r>
          </w:p>
          <w:p w:rsidR="007F784F" w:rsidRPr="007F784F" w:rsidRDefault="007F784F" w:rsidP="000845BC">
            <w:pPr>
              <w:pStyle w:val="ListParagraph"/>
              <w:numPr>
                <w:ilvl w:val="0"/>
                <w:numId w:val="16"/>
              </w:numPr>
              <w:spacing w:after="0" w:line="240" w:lineRule="auto"/>
            </w:pPr>
            <w:r w:rsidRPr="007F784F">
              <w:t xml:space="preserve">Explanations  </w:t>
            </w:r>
          </w:p>
        </w:tc>
      </w:tr>
      <w:tr w:rsidR="000845BC" w:rsidRPr="007F784F" w:rsidTr="0031782E">
        <w:tc>
          <w:tcPr>
            <w:tcW w:w="5000" w:type="pct"/>
            <w:gridSpan w:val="8"/>
            <w:shd w:val="clear" w:color="auto" w:fill="0070C0"/>
          </w:tcPr>
          <w:p w:rsidR="000845BC" w:rsidRPr="007F784F" w:rsidRDefault="000845BC" w:rsidP="00812114">
            <w:pPr>
              <w:spacing w:after="0" w:line="240" w:lineRule="auto"/>
              <w:jc w:val="center"/>
              <w:rPr>
                <w:b/>
              </w:rPr>
            </w:pPr>
            <w:r w:rsidRPr="007F784F">
              <w:rPr>
                <w:b/>
              </w:rPr>
              <w:t>Standards (CCLS)</w:t>
            </w:r>
          </w:p>
        </w:tc>
      </w:tr>
      <w:tr w:rsidR="000845BC" w:rsidRPr="007F784F" w:rsidTr="0060123A">
        <w:tc>
          <w:tcPr>
            <w:tcW w:w="1000" w:type="pct"/>
          </w:tcPr>
          <w:p w:rsidR="000845BC" w:rsidRDefault="000845BC" w:rsidP="0060123A">
            <w:pPr>
              <w:spacing w:after="0" w:line="240" w:lineRule="auto"/>
            </w:pPr>
            <w:r>
              <w:t>Reading: Informational Text</w:t>
            </w:r>
          </w:p>
          <w:p w:rsidR="000845BC" w:rsidRPr="007F784F" w:rsidRDefault="000845BC" w:rsidP="0060123A">
            <w:pPr>
              <w:pStyle w:val="ListParagraph"/>
              <w:numPr>
                <w:ilvl w:val="0"/>
                <w:numId w:val="15"/>
              </w:numPr>
              <w:spacing w:after="0" w:line="240" w:lineRule="auto"/>
            </w:pPr>
            <w:r>
              <w:t>RI.5.1, RI.5.2, RI.5.3, RI.5.4, RI.5.5, RI.5.6, RI.5.7, RI.5.8, RI.5.9, RI.5.10</w:t>
            </w:r>
          </w:p>
        </w:tc>
        <w:tc>
          <w:tcPr>
            <w:tcW w:w="1000" w:type="pct"/>
            <w:gridSpan w:val="2"/>
          </w:tcPr>
          <w:p w:rsidR="000845BC" w:rsidRDefault="000845BC" w:rsidP="0060123A">
            <w:pPr>
              <w:spacing w:after="0" w:line="240" w:lineRule="auto"/>
            </w:pPr>
            <w:r>
              <w:t>Reading: Foundational Skills</w:t>
            </w:r>
          </w:p>
          <w:p w:rsidR="000845BC" w:rsidRPr="007F784F" w:rsidRDefault="000845BC" w:rsidP="0060123A">
            <w:pPr>
              <w:pStyle w:val="ListParagraph"/>
              <w:numPr>
                <w:ilvl w:val="0"/>
                <w:numId w:val="15"/>
              </w:numPr>
              <w:spacing w:after="0" w:line="240" w:lineRule="auto"/>
            </w:pPr>
            <w:r>
              <w:t>RF.5.4, RF.5.4a-b</w:t>
            </w:r>
          </w:p>
        </w:tc>
        <w:tc>
          <w:tcPr>
            <w:tcW w:w="1000" w:type="pct"/>
            <w:gridSpan w:val="2"/>
          </w:tcPr>
          <w:p w:rsidR="000845BC" w:rsidRDefault="000845BC" w:rsidP="0060123A">
            <w:pPr>
              <w:spacing w:after="0" w:line="240" w:lineRule="auto"/>
            </w:pPr>
            <w:r>
              <w:t>Writing:</w:t>
            </w:r>
          </w:p>
          <w:p w:rsidR="000845BC" w:rsidRPr="007F784F" w:rsidRDefault="000845BC" w:rsidP="0060123A">
            <w:pPr>
              <w:pStyle w:val="ListParagraph"/>
              <w:numPr>
                <w:ilvl w:val="0"/>
                <w:numId w:val="15"/>
              </w:numPr>
              <w:spacing w:after="0" w:line="240" w:lineRule="auto"/>
            </w:pPr>
            <w:r>
              <w:t>W.5.2, W.5.2a-e, W.5.4, W.5.5, W.5.6, W.5.7, W.5.8, W.5.9, W.5.9b, W.5.10</w:t>
            </w:r>
          </w:p>
        </w:tc>
        <w:tc>
          <w:tcPr>
            <w:tcW w:w="1000" w:type="pct"/>
            <w:gridSpan w:val="2"/>
          </w:tcPr>
          <w:p w:rsidR="000845BC" w:rsidRDefault="000845BC" w:rsidP="0060123A">
            <w:pPr>
              <w:spacing w:after="0" w:line="240" w:lineRule="auto"/>
            </w:pPr>
            <w:r>
              <w:t>Speaking and Listening:</w:t>
            </w:r>
          </w:p>
          <w:p w:rsidR="000845BC" w:rsidRPr="007F784F" w:rsidRDefault="000845BC" w:rsidP="0060123A">
            <w:pPr>
              <w:pStyle w:val="ListParagraph"/>
              <w:numPr>
                <w:ilvl w:val="0"/>
                <w:numId w:val="15"/>
              </w:numPr>
              <w:spacing w:after="0" w:line="240" w:lineRule="auto"/>
            </w:pPr>
            <w:r>
              <w:t>SL.5.1, SL.5.1b-d, SL.5.2, SL.5.3, SL.5.4, SL.5.5, SL.5.6</w:t>
            </w:r>
          </w:p>
        </w:tc>
        <w:tc>
          <w:tcPr>
            <w:tcW w:w="1000" w:type="pct"/>
          </w:tcPr>
          <w:p w:rsidR="000845BC" w:rsidRDefault="000845BC" w:rsidP="0060123A">
            <w:pPr>
              <w:spacing w:after="0" w:line="240" w:lineRule="auto"/>
            </w:pPr>
            <w:r>
              <w:t>Language:</w:t>
            </w:r>
          </w:p>
          <w:p w:rsidR="000845BC" w:rsidRPr="007F784F" w:rsidRDefault="000845BC" w:rsidP="0060123A">
            <w:pPr>
              <w:pStyle w:val="ListParagraph"/>
              <w:numPr>
                <w:ilvl w:val="0"/>
                <w:numId w:val="15"/>
              </w:numPr>
              <w:spacing w:after="0" w:line="240" w:lineRule="auto"/>
            </w:pPr>
            <w:r>
              <w:t>L.5.1, L.5.1b-d, L.5.2, L.5.3, L.5.3a, L.5.4, L.5.4a-c, L.5.5, L.5.5a, L.5.5c, L.5.6</w:t>
            </w:r>
          </w:p>
        </w:tc>
      </w:tr>
      <w:tr w:rsidR="007F784F" w:rsidRPr="007F784F" w:rsidTr="0031782E">
        <w:tc>
          <w:tcPr>
            <w:tcW w:w="5000" w:type="pct"/>
            <w:gridSpan w:val="8"/>
            <w:shd w:val="clear" w:color="auto" w:fill="0070C0"/>
          </w:tcPr>
          <w:p w:rsidR="007F784F" w:rsidRPr="007F784F" w:rsidRDefault="007F784F" w:rsidP="00812114">
            <w:pPr>
              <w:spacing w:after="0" w:line="240" w:lineRule="auto"/>
              <w:jc w:val="center"/>
              <w:rPr>
                <w:b/>
              </w:rPr>
            </w:pPr>
            <w:r w:rsidRPr="007F784F">
              <w:rPr>
                <w:b/>
              </w:rPr>
              <w:t>GOALS</w:t>
            </w:r>
          </w:p>
        </w:tc>
      </w:tr>
      <w:tr w:rsidR="007F784F" w:rsidRPr="007F784F" w:rsidTr="007F784F">
        <w:tc>
          <w:tcPr>
            <w:tcW w:w="5000" w:type="pct"/>
            <w:gridSpan w:val="8"/>
          </w:tcPr>
          <w:p w:rsidR="007F784F" w:rsidRPr="007F784F" w:rsidRDefault="007F784F" w:rsidP="007F784F">
            <w:pPr>
              <w:numPr>
                <w:ilvl w:val="0"/>
                <w:numId w:val="2"/>
              </w:numPr>
              <w:spacing w:after="0" w:line="240" w:lineRule="auto"/>
            </w:pPr>
            <w:r w:rsidRPr="007F784F">
              <w:t>Readers will explain the relationships or interactions between two or more concepts in a scientific text based on specific information in the text</w:t>
            </w:r>
            <w:r w:rsidR="000845BC">
              <w:t xml:space="preserve"> (RL.5.3)</w:t>
            </w:r>
          </w:p>
          <w:p w:rsidR="007F784F" w:rsidRPr="007F784F" w:rsidRDefault="007F784F" w:rsidP="007F784F">
            <w:pPr>
              <w:numPr>
                <w:ilvl w:val="0"/>
                <w:numId w:val="2"/>
              </w:numPr>
              <w:spacing w:after="0" w:line="240" w:lineRule="auto"/>
            </w:pPr>
            <w:r w:rsidRPr="007F784F">
              <w:t>Writers will write an informative/explanatory text to examine a topic and convey ideas with facts, definitions, concrete details, quotations, or other domain-specific information/examples related to the topic.</w:t>
            </w:r>
            <w:r w:rsidR="000845BC">
              <w:t xml:space="preserve"> (W.5.2)</w:t>
            </w:r>
          </w:p>
          <w:p w:rsidR="007F784F" w:rsidRPr="007F784F" w:rsidRDefault="007F784F" w:rsidP="007F784F">
            <w:pPr>
              <w:numPr>
                <w:ilvl w:val="0"/>
                <w:numId w:val="2"/>
              </w:numPr>
              <w:spacing w:after="0" w:line="240" w:lineRule="auto"/>
            </w:pPr>
            <w:r w:rsidRPr="007F784F">
              <w:t>Learners will demonstrate an understanding of how people, animals and all living things live in interactive ways that impact one another.</w:t>
            </w:r>
          </w:p>
        </w:tc>
      </w:tr>
      <w:tr w:rsidR="007F784F" w:rsidRPr="007F784F" w:rsidTr="0031782E">
        <w:tc>
          <w:tcPr>
            <w:tcW w:w="5000" w:type="pct"/>
            <w:gridSpan w:val="8"/>
            <w:shd w:val="clear" w:color="auto" w:fill="0070C0"/>
          </w:tcPr>
          <w:p w:rsidR="007F784F" w:rsidRPr="007F784F" w:rsidRDefault="007F784F" w:rsidP="00812114">
            <w:pPr>
              <w:spacing w:after="0" w:line="240" w:lineRule="auto"/>
              <w:jc w:val="center"/>
              <w:rPr>
                <w:b/>
              </w:rPr>
            </w:pPr>
            <w:r w:rsidRPr="007F784F">
              <w:rPr>
                <w:b/>
              </w:rPr>
              <w:t>Enduring Understandings:</w:t>
            </w:r>
          </w:p>
        </w:tc>
      </w:tr>
      <w:tr w:rsidR="007F784F" w:rsidRPr="007F784F" w:rsidTr="007F784F">
        <w:tc>
          <w:tcPr>
            <w:tcW w:w="1667" w:type="pct"/>
            <w:gridSpan w:val="2"/>
          </w:tcPr>
          <w:p w:rsidR="007F784F" w:rsidRPr="007F784F" w:rsidRDefault="007F784F" w:rsidP="007F784F">
            <w:pPr>
              <w:spacing w:after="0" w:line="240" w:lineRule="auto"/>
            </w:pPr>
            <w:r w:rsidRPr="007F784F">
              <w:t>Readers understand relationships or interactions between two or more individuals, concepts or events based on specific information from texts.</w:t>
            </w:r>
            <w:r w:rsidR="000845BC">
              <w:t xml:space="preserve"> (RI.5.3)</w:t>
            </w:r>
          </w:p>
        </w:tc>
        <w:tc>
          <w:tcPr>
            <w:tcW w:w="1667" w:type="pct"/>
            <w:gridSpan w:val="4"/>
          </w:tcPr>
          <w:p w:rsidR="007F784F" w:rsidRPr="007F784F" w:rsidRDefault="007F784F" w:rsidP="007F784F">
            <w:pPr>
              <w:spacing w:after="0" w:line="240" w:lineRule="auto"/>
            </w:pPr>
            <w:r w:rsidRPr="007F784F">
              <w:t>Writers understand how to develop a topic with facts, definitions, concrete details, quotations, or other domain-specific information/examples related to the topic.</w:t>
            </w:r>
            <w:r w:rsidR="000845BC">
              <w:t xml:space="preserve"> (W.5.2)</w:t>
            </w:r>
          </w:p>
        </w:tc>
        <w:tc>
          <w:tcPr>
            <w:tcW w:w="1666" w:type="pct"/>
            <w:gridSpan w:val="2"/>
          </w:tcPr>
          <w:p w:rsidR="007F784F" w:rsidRPr="007F784F" w:rsidRDefault="007F784F" w:rsidP="007F784F">
            <w:pPr>
              <w:spacing w:after="0" w:line="240" w:lineRule="auto"/>
            </w:pPr>
            <w:r w:rsidRPr="007F784F">
              <w:t>Learners understand that people, animals, and all living things live in interactive ways and impact one another.</w:t>
            </w:r>
          </w:p>
        </w:tc>
      </w:tr>
      <w:tr w:rsidR="000845BC" w:rsidRPr="007F784F" w:rsidTr="0031782E">
        <w:tc>
          <w:tcPr>
            <w:tcW w:w="5000" w:type="pct"/>
            <w:gridSpan w:val="8"/>
            <w:shd w:val="clear" w:color="auto" w:fill="0070C0"/>
          </w:tcPr>
          <w:p w:rsidR="000845BC" w:rsidRPr="007F784F" w:rsidRDefault="000845BC" w:rsidP="00812114">
            <w:pPr>
              <w:spacing w:after="0" w:line="240" w:lineRule="auto"/>
              <w:jc w:val="center"/>
              <w:rPr>
                <w:b/>
              </w:rPr>
            </w:pPr>
            <w:r w:rsidRPr="007F784F">
              <w:rPr>
                <w:b/>
              </w:rPr>
              <w:t>Essential Question(s)</w:t>
            </w:r>
          </w:p>
        </w:tc>
      </w:tr>
      <w:tr w:rsidR="000845BC" w:rsidRPr="007F784F" w:rsidTr="0060123A">
        <w:tc>
          <w:tcPr>
            <w:tcW w:w="5000" w:type="pct"/>
            <w:gridSpan w:val="8"/>
          </w:tcPr>
          <w:p w:rsidR="000845BC" w:rsidRPr="007F784F" w:rsidRDefault="000845BC" w:rsidP="0060123A">
            <w:pPr>
              <w:spacing w:after="0" w:line="240" w:lineRule="auto"/>
              <w:rPr>
                <w:b/>
                <w:u w:val="single"/>
              </w:rPr>
            </w:pPr>
            <w:r w:rsidRPr="007F784F">
              <w:rPr>
                <w:b/>
                <w:u w:val="single"/>
              </w:rPr>
              <w:t>Reading:</w:t>
            </w:r>
          </w:p>
          <w:p w:rsidR="000845BC" w:rsidRPr="007F784F" w:rsidRDefault="000845BC" w:rsidP="0060123A">
            <w:pPr>
              <w:numPr>
                <w:ilvl w:val="0"/>
                <w:numId w:val="3"/>
              </w:numPr>
              <w:spacing w:after="0" w:line="240" w:lineRule="auto"/>
            </w:pPr>
            <w:r w:rsidRPr="007F784F">
              <w:t>How do readers identify relationships and interactions in texts?</w:t>
            </w:r>
            <w:r>
              <w:t xml:space="preserve"> (RI.5.3)</w:t>
            </w:r>
          </w:p>
          <w:p w:rsidR="000845BC" w:rsidRPr="007F784F" w:rsidRDefault="000845BC" w:rsidP="0060123A">
            <w:pPr>
              <w:spacing w:after="0" w:line="240" w:lineRule="auto"/>
              <w:rPr>
                <w:b/>
                <w:u w:val="single"/>
              </w:rPr>
            </w:pPr>
            <w:r w:rsidRPr="007F784F">
              <w:rPr>
                <w:b/>
                <w:u w:val="single"/>
              </w:rPr>
              <w:t>Writing:</w:t>
            </w:r>
          </w:p>
          <w:p w:rsidR="000845BC" w:rsidRPr="007F784F" w:rsidRDefault="000845BC" w:rsidP="0060123A">
            <w:pPr>
              <w:numPr>
                <w:ilvl w:val="0"/>
                <w:numId w:val="3"/>
              </w:numPr>
              <w:spacing w:after="0" w:line="240" w:lineRule="auto"/>
            </w:pPr>
            <w:r w:rsidRPr="007F784F">
              <w:lastRenderedPageBreak/>
              <w:t>How do writers group information logically, with supporting visuals?</w:t>
            </w:r>
            <w:r>
              <w:t xml:space="preserve"> (W.5.2)</w:t>
            </w:r>
          </w:p>
        </w:tc>
      </w:tr>
      <w:tr w:rsidR="007F784F" w:rsidRPr="007F784F" w:rsidTr="0031782E">
        <w:tc>
          <w:tcPr>
            <w:tcW w:w="5000" w:type="pct"/>
            <w:gridSpan w:val="8"/>
            <w:shd w:val="clear" w:color="auto" w:fill="0070C0"/>
          </w:tcPr>
          <w:p w:rsidR="007F784F" w:rsidRPr="007F784F" w:rsidRDefault="007F784F" w:rsidP="00812114">
            <w:pPr>
              <w:spacing w:after="0" w:line="240" w:lineRule="auto"/>
              <w:jc w:val="center"/>
              <w:rPr>
                <w:b/>
              </w:rPr>
            </w:pPr>
            <w:r w:rsidRPr="007F784F">
              <w:rPr>
                <w:b/>
              </w:rPr>
              <w:lastRenderedPageBreak/>
              <w:t>Big Idea and Content Connection</w:t>
            </w:r>
          </w:p>
        </w:tc>
      </w:tr>
      <w:tr w:rsidR="007F784F" w:rsidRPr="007F784F" w:rsidTr="007F784F">
        <w:tc>
          <w:tcPr>
            <w:tcW w:w="5000" w:type="pct"/>
            <w:gridSpan w:val="8"/>
          </w:tcPr>
          <w:p w:rsidR="007F784F" w:rsidRPr="007F784F" w:rsidRDefault="007F784F" w:rsidP="007F784F">
            <w:pPr>
              <w:spacing w:after="0" w:line="240" w:lineRule="auto"/>
            </w:pPr>
            <w:r w:rsidRPr="007F784F">
              <w:t xml:space="preserve"> Interdependence </w:t>
            </w:r>
          </w:p>
          <w:p w:rsidR="007F784F" w:rsidRPr="007F784F" w:rsidRDefault="007F784F" w:rsidP="007F784F">
            <w:pPr>
              <w:spacing w:after="0" w:line="240" w:lineRule="auto"/>
            </w:pPr>
          </w:p>
          <w:p w:rsidR="007F784F" w:rsidRPr="007F784F" w:rsidRDefault="007F784F" w:rsidP="007F784F">
            <w:pPr>
              <w:spacing w:after="0" w:line="240" w:lineRule="auto"/>
            </w:pPr>
            <w:r w:rsidRPr="007F784F">
              <w:t>Science Content Connection</w:t>
            </w:r>
          </w:p>
          <w:p w:rsidR="007F784F" w:rsidRPr="007F784F" w:rsidRDefault="007F784F" w:rsidP="000845BC">
            <w:pPr>
              <w:pStyle w:val="ListParagraph"/>
              <w:numPr>
                <w:ilvl w:val="0"/>
                <w:numId w:val="15"/>
              </w:numPr>
              <w:spacing w:after="0" w:line="240" w:lineRule="auto"/>
            </w:pPr>
            <w:r w:rsidRPr="007F784F">
              <w:t xml:space="preserve">5-LS2-1. Develop a model to describe the movement of matter among plants, animals, decomposers, and the environment.  </w:t>
            </w:r>
          </w:p>
          <w:p w:rsidR="007F784F" w:rsidRPr="007F784F" w:rsidRDefault="007F784F" w:rsidP="000845BC">
            <w:pPr>
              <w:pStyle w:val="ListParagraph"/>
              <w:numPr>
                <w:ilvl w:val="0"/>
                <w:numId w:val="15"/>
              </w:numPr>
              <w:spacing w:after="0" w:line="240" w:lineRule="auto"/>
            </w:pPr>
            <w:r w:rsidRPr="007F784F">
              <w:t>5-ESS3. Obtain and combine information about ways individual communities use science ideas to protect the Earth’s resources and environment.</w:t>
            </w:r>
          </w:p>
        </w:tc>
      </w:tr>
      <w:tr w:rsidR="007F784F" w:rsidRPr="007F784F" w:rsidTr="0031782E">
        <w:tc>
          <w:tcPr>
            <w:tcW w:w="5000" w:type="pct"/>
            <w:gridSpan w:val="8"/>
            <w:shd w:val="clear" w:color="auto" w:fill="0070C0"/>
          </w:tcPr>
          <w:p w:rsidR="007F784F" w:rsidRPr="007F784F" w:rsidRDefault="007F784F" w:rsidP="00812114">
            <w:pPr>
              <w:spacing w:after="0" w:line="240" w:lineRule="auto"/>
              <w:jc w:val="center"/>
              <w:rPr>
                <w:b/>
              </w:rPr>
            </w:pPr>
            <w:r w:rsidRPr="007F784F">
              <w:rPr>
                <w:b/>
              </w:rPr>
              <w:t>Writing TYPE/Genre</w:t>
            </w:r>
          </w:p>
        </w:tc>
      </w:tr>
      <w:tr w:rsidR="007F784F" w:rsidRPr="007F784F" w:rsidTr="007F784F">
        <w:tc>
          <w:tcPr>
            <w:tcW w:w="5000" w:type="pct"/>
            <w:gridSpan w:val="8"/>
          </w:tcPr>
          <w:p w:rsidR="007F784F" w:rsidRPr="007F784F" w:rsidRDefault="007F784F" w:rsidP="007F784F">
            <w:pPr>
              <w:spacing w:after="0" w:line="240" w:lineRule="auto"/>
              <w:rPr>
                <w:b/>
              </w:rPr>
            </w:pPr>
            <w:r w:rsidRPr="007F784F">
              <w:rPr>
                <w:b/>
              </w:rPr>
              <w:t>Informative/Explanatory (see standards below)</w:t>
            </w:r>
          </w:p>
          <w:p w:rsidR="007F784F" w:rsidRPr="007F784F" w:rsidRDefault="007F784F" w:rsidP="007F784F">
            <w:pPr>
              <w:numPr>
                <w:ilvl w:val="0"/>
                <w:numId w:val="3"/>
              </w:numPr>
            </w:pPr>
            <w:r w:rsidRPr="007F784F">
              <w:t>Students will write a clear and logical informative essay that describes what is happening to the rain forest.</w:t>
            </w:r>
          </w:p>
        </w:tc>
      </w:tr>
      <w:tr w:rsidR="007F784F" w:rsidRPr="007F784F" w:rsidTr="0031782E">
        <w:tc>
          <w:tcPr>
            <w:tcW w:w="5000" w:type="pct"/>
            <w:gridSpan w:val="8"/>
            <w:shd w:val="clear" w:color="auto" w:fill="0070C0"/>
          </w:tcPr>
          <w:p w:rsidR="007F784F" w:rsidRPr="007F784F" w:rsidRDefault="007F784F" w:rsidP="00812114">
            <w:pPr>
              <w:spacing w:after="0" w:line="240" w:lineRule="auto"/>
              <w:jc w:val="center"/>
              <w:rPr>
                <w:b/>
              </w:rPr>
            </w:pPr>
            <w:r w:rsidRPr="007F784F">
              <w:rPr>
                <w:b/>
              </w:rPr>
              <w:t>Sample Writing Activities</w:t>
            </w:r>
          </w:p>
        </w:tc>
      </w:tr>
      <w:tr w:rsidR="007F784F" w:rsidRPr="007F784F" w:rsidTr="007F784F">
        <w:tc>
          <w:tcPr>
            <w:tcW w:w="5000" w:type="pct"/>
            <w:gridSpan w:val="8"/>
          </w:tcPr>
          <w:p w:rsidR="007F784F" w:rsidRPr="007F784F" w:rsidRDefault="007F784F" w:rsidP="007F784F">
            <w:pPr>
              <w:numPr>
                <w:ilvl w:val="0"/>
                <w:numId w:val="10"/>
              </w:numPr>
              <w:spacing w:after="0" w:line="240" w:lineRule="auto"/>
            </w:pPr>
            <w:r w:rsidRPr="007F784F">
              <w:t>Students will use the anchor texts, Rain Forest Food Chains and Life in the Rain Forest, to pull one or two quotes, and respond to the quotes with one piece of further research.</w:t>
            </w:r>
          </w:p>
          <w:p w:rsidR="007F784F" w:rsidRPr="007F784F" w:rsidRDefault="007F784F" w:rsidP="007F784F">
            <w:pPr>
              <w:numPr>
                <w:ilvl w:val="0"/>
                <w:numId w:val="10"/>
              </w:numPr>
              <w:spacing w:after="0" w:line="240" w:lineRule="auto"/>
            </w:pPr>
            <w:r w:rsidRPr="007F784F">
              <w:t>Students will go on an Internet Field Trip to learn more about systems of ecosystems like the rain forest.  They will write a travel brochure, or Web site for a rain forest or other environment that is in jeopardy.  Provide visuals that support main ideas, include facts, definitions and concrete details.</w:t>
            </w:r>
          </w:p>
          <w:p w:rsidR="007F784F" w:rsidRPr="007F784F" w:rsidRDefault="007F784F" w:rsidP="007F784F">
            <w:pPr>
              <w:numPr>
                <w:ilvl w:val="0"/>
                <w:numId w:val="10"/>
              </w:numPr>
              <w:spacing w:after="0" w:line="240" w:lineRule="auto"/>
            </w:pPr>
            <w:r w:rsidRPr="007F784F">
              <w:t>Students will work in small groups to research and debate saving the rain forest from different points of view, such as those of lumber mill owners, miners, farmers, ranchers, and a conservationist group fighting to preserve the forests.  Students can conduct research online.  Each group will create presentations that reflect their point of view.</w:t>
            </w:r>
          </w:p>
        </w:tc>
      </w:tr>
      <w:tr w:rsidR="00812114" w:rsidRPr="00450F88" w:rsidTr="0031782E">
        <w:tc>
          <w:tcPr>
            <w:tcW w:w="5000" w:type="pct"/>
            <w:gridSpan w:val="8"/>
            <w:shd w:val="clear" w:color="auto" w:fill="0070C0"/>
          </w:tcPr>
          <w:p w:rsidR="00812114" w:rsidRPr="00450F88" w:rsidRDefault="00812114" w:rsidP="0060123A">
            <w:pPr>
              <w:pStyle w:val="NoSpacing"/>
              <w:jc w:val="center"/>
              <w:rPr>
                <w:b/>
              </w:rPr>
            </w:pPr>
            <w:r>
              <w:rPr>
                <w:b/>
              </w:rPr>
              <w:t>End of Unit Exam: Standards Focus</w:t>
            </w:r>
          </w:p>
        </w:tc>
      </w:tr>
      <w:tr w:rsidR="00812114" w:rsidRPr="00D72CF5" w:rsidTr="0060123A">
        <w:tc>
          <w:tcPr>
            <w:tcW w:w="1667" w:type="pct"/>
            <w:gridSpan w:val="2"/>
          </w:tcPr>
          <w:p w:rsidR="00812114" w:rsidRDefault="00812114" w:rsidP="0060123A">
            <w:pPr>
              <w:pStyle w:val="NoSpacing"/>
            </w:pPr>
            <w:r>
              <w:t>Comprehension Portion of Exam</w:t>
            </w:r>
          </w:p>
          <w:p w:rsidR="00812114" w:rsidRDefault="00812114" w:rsidP="0060123A">
            <w:pPr>
              <w:pStyle w:val="NoSpacing"/>
            </w:pPr>
            <w:r>
              <w:t>First Passage:</w:t>
            </w:r>
          </w:p>
          <w:p w:rsidR="00812114" w:rsidRDefault="00812114" w:rsidP="0060123A">
            <w:pPr>
              <w:pStyle w:val="NoSpacing"/>
            </w:pPr>
            <w:r>
              <w:t xml:space="preserve">Literature 2. </w:t>
            </w:r>
          </w:p>
          <w:p w:rsidR="00812114" w:rsidRDefault="00812114" w:rsidP="00812114">
            <w:pPr>
              <w:pStyle w:val="NoSpacing"/>
              <w:numPr>
                <w:ilvl w:val="0"/>
                <w:numId w:val="3"/>
              </w:numPr>
            </w:pPr>
            <w:r>
              <w:t>Determine a theme of a story, drama, or poem from details in the text, including how characters in a story or drama respond to challenges or how the speaker in a poem reflects upon a topic; summarize the text.</w:t>
            </w:r>
          </w:p>
          <w:p w:rsidR="00812114" w:rsidRDefault="00812114" w:rsidP="0060123A">
            <w:pPr>
              <w:pStyle w:val="NoSpacing"/>
            </w:pPr>
          </w:p>
          <w:p w:rsidR="00812114" w:rsidRDefault="00812114" w:rsidP="0060123A">
            <w:pPr>
              <w:pStyle w:val="NoSpacing"/>
            </w:pPr>
            <w:r>
              <w:t>Second Passage:</w:t>
            </w:r>
          </w:p>
          <w:p w:rsidR="00812114" w:rsidRDefault="00812114" w:rsidP="0060123A">
            <w:pPr>
              <w:pStyle w:val="NoSpacing"/>
            </w:pPr>
          </w:p>
          <w:p w:rsidR="00812114" w:rsidRDefault="00812114" w:rsidP="0060123A">
            <w:pPr>
              <w:pStyle w:val="NoSpacing"/>
            </w:pPr>
            <w:r>
              <w:t xml:space="preserve">Literature 1. </w:t>
            </w:r>
          </w:p>
          <w:p w:rsidR="00812114" w:rsidRDefault="00812114" w:rsidP="00812114">
            <w:pPr>
              <w:pStyle w:val="NoSpacing"/>
              <w:numPr>
                <w:ilvl w:val="0"/>
                <w:numId w:val="3"/>
              </w:numPr>
            </w:pPr>
            <w:r>
              <w:t>Quote accurately from a text when explaining what the text says explicitly and when drawing inferences from the text.</w:t>
            </w:r>
          </w:p>
          <w:p w:rsidR="00812114" w:rsidRDefault="00812114" w:rsidP="0060123A">
            <w:pPr>
              <w:pStyle w:val="NoSpacing"/>
            </w:pPr>
            <w:r>
              <w:t xml:space="preserve">Literature 2. </w:t>
            </w:r>
          </w:p>
          <w:p w:rsidR="00812114" w:rsidRPr="00D72CF5" w:rsidRDefault="00812114" w:rsidP="00812114">
            <w:pPr>
              <w:pStyle w:val="NoSpacing"/>
              <w:numPr>
                <w:ilvl w:val="0"/>
                <w:numId w:val="3"/>
              </w:numPr>
            </w:pPr>
            <w:r>
              <w:lastRenderedPageBreak/>
              <w:t>Determine a theme of a story, drama, or poem from details in the text, including how characters in a story or drama respond to challenges or how the speaker in a poem reflects upon a topic; summarize the text.</w:t>
            </w:r>
          </w:p>
        </w:tc>
        <w:tc>
          <w:tcPr>
            <w:tcW w:w="1667" w:type="pct"/>
            <w:gridSpan w:val="4"/>
          </w:tcPr>
          <w:p w:rsidR="00812114" w:rsidRDefault="00812114" w:rsidP="0060123A">
            <w:pPr>
              <w:pStyle w:val="NoSpacing"/>
            </w:pPr>
            <w:r>
              <w:lastRenderedPageBreak/>
              <w:t>Vocabulary Portion of Exam:</w:t>
            </w:r>
          </w:p>
          <w:p w:rsidR="00812114" w:rsidRDefault="00812114" w:rsidP="0060123A">
            <w:pPr>
              <w:pStyle w:val="NoSpacing"/>
            </w:pPr>
            <w:r>
              <w:t xml:space="preserve">Language 4. </w:t>
            </w:r>
          </w:p>
          <w:p w:rsidR="00812114" w:rsidRDefault="00812114" w:rsidP="00812114">
            <w:pPr>
              <w:pStyle w:val="NoSpacing"/>
              <w:numPr>
                <w:ilvl w:val="0"/>
                <w:numId w:val="3"/>
              </w:numPr>
            </w:pPr>
            <w:r>
              <w:t>Determine or clarify the meaning of unknown and multiple-meaning words and phrases based on grade 5 reading and content, choosing flexibly from a range of strategies.</w:t>
            </w:r>
          </w:p>
          <w:p w:rsidR="00812114" w:rsidRDefault="00812114" w:rsidP="0060123A">
            <w:pPr>
              <w:pStyle w:val="NoSpacing"/>
            </w:pPr>
            <w:r>
              <w:t xml:space="preserve"> Language 4.a. </w:t>
            </w:r>
          </w:p>
          <w:p w:rsidR="00812114" w:rsidRDefault="00812114" w:rsidP="00812114">
            <w:pPr>
              <w:pStyle w:val="NoSpacing"/>
              <w:numPr>
                <w:ilvl w:val="0"/>
                <w:numId w:val="3"/>
              </w:numPr>
            </w:pPr>
            <w:r>
              <w:t>Use context (e.g., cause/effect relationships and comparisons in text) as a clue to the meaning of a word or phrase.</w:t>
            </w:r>
          </w:p>
          <w:p w:rsidR="00812114" w:rsidRDefault="00812114" w:rsidP="0060123A">
            <w:pPr>
              <w:pStyle w:val="NoSpacing"/>
            </w:pPr>
            <w:r>
              <w:t xml:space="preserve">Language 5. </w:t>
            </w:r>
          </w:p>
          <w:p w:rsidR="00812114" w:rsidRDefault="00812114" w:rsidP="00812114">
            <w:pPr>
              <w:pStyle w:val="NoSpacing"/>
              <w:numPr>
                <w:ilvl w:val="0"/>
                <w:numId w:val="3"/>
              </w:numPr>
            </w:pPr>
            <w:r>
              <w:t xml:space="preserve">Demonstrate understanding of figurative language, word relationships, and nuances in word meanings. </w:t>
            </w:r>
          </w:p>
          <w:p w:rsidR="00812114" w:rsidRDefault="00812114" w:rsidP="0060123A">
            <w:pPr>
              <w:pStyle w:val="NoSpacing"/>
            </w:pPr>
            <w:r>
              <w:t>Language 5.a.</w:t>
            </w:r>
          </w:p>
          <w:p w:rsidR="00812114" w:rsidRPr="00D72CF5" w:rsidRDefault="00812114" w:rsidP="00812114">
            <w:pPr>
              <w:pStyle w:val="NoSpacing"/>
              <w:numPr>
                <w:ilvl w:val="0"/>
                <w:numId w:val="3"/>
              </w:numPr>
            </w:pPr>
            <w:r>
              <w:lastRenderedPageBreak/>
              <w:t>Interpret figurative language, including similes and metaphors, in context.</w:t>
            </w:r>
          </w:p>
        </w:tc>
        <w:tc>
          <w:tcPr>
            <w:tcW w:w="1666" w:type="pct"/>
            <w:gridSpan w:val="2"/>
          </w:tcPr>
          <w:p w:rsidR="00812114" w:rsidRDefault="00812114" w:rsidP="0060123A">
            <w:pPr>
              <w:pStyle w:val="NoSpacing"/>
            </w:pPr>
            <w:r>
              <w:lastRenderedPageBreak/>
              <w:t>Writing Portion of Exam:</w:t>
            </w:r>
          </w:p>
          <w:p w:rsidR="00812114" w:rsidRDefault="00812114" w:rsidP="0060123A">
            <w:pPr>
              <w:pStyle w:val="NoSpacing"/>
            </w:pPr>
            <w:r>
              <w:t>Constructed Response #1:</w:t>
            </w:r>
          </w:p>
          <w:p w:rsidR="00812114" w:rsidRDefault="00812114" w:rsidP="0060123A">
            <w:pPr>
              <w:pStyle w:val="NoSpacing"/>
            </w:pPr>
            <w:r>
              <w:t xml:space="preserve">Literature 1. </w:t>
            </w:r>
          </w:p>
          <w:p w:rsidR="00812114" w:rsidRDefault="00812114" w:rsidP="00812114">
            <w:pPr>
              <w:pStyle w:val="NoSpacing"/>
              <w:numPr>
                <w:ilvl w:val="0"/>
                <w:numId w:val="3"/>
              </w:numPr>
            </w:pPr>
            <w:r>
              <w:t xml:space="preserve">Quote accurately from a text when explaining what the text says explicitly and when drawing inferences from the text. </w:t>
            </w:r>
          </w:p>
          <w:p w:rsidR="00812114" w:rsidRDefault="00812114" w:rsidP="0060123A">
            <w:pPr>
              <w:pStyle w:val="NoSpacing"/>
            </w:pPr>
            <w:r>
              <w:t xml:space="preserve">Literature 2. </w:t>
            </w:r>
          </w:p>
          <w:p w:rsidR="00812114" w:rsidRDefault="00812114" w:rsidP="00812114">
            <w:pPr>
              <w:pStyle w:val="NoSpacing"/>
              <w:numPr>
                <w:ilvl w:val="0"/>
                <w:numId w:val="3"/>
              </w:numPr>
            </w:pPr>
            <w:r>
              <w:t xml:space="preserve">Determine a theme of a story, drama, or poem from details in the text, including how characters in a story or drama respond to challenges or how the speaker in a poem reflects upon a topic; summarize the text. </w:t>
            </w:r>
          </w:p>
          <w:p w:rsidR="00812114" w:rsidRDefault="00812114" w:rsidP="0060123A">
            <w:pPr>
              <w:pStyle w:val="NoSpacing"/>
            </w:pPr>
            <w:r>
              <w:t xml:space="preserve">Writing 1. </w:t>
            </w:r>
          </w:p>
          <w:p w:rsidR="00812114" w:rsidRDefault="00812114" w:rsidP="00812114">
            <w:pPr>
              <w:pStyle w:val="NoSpacing"/>
              <w:numPr>
                <w:ilvl w:val="0"/>
                <w:numId w:val="3"/>
              </w:numPr>
            </w:pPr>
            <w:r>
              <w:t xml:space="preserve">Write opinion pieces on topics or texts, supporting a point of view with reasons and information. </w:t>
            </w:r>
          </w:p>
          <w:p w:rsidR="00812114" w:rsidRDefault="00812114" w:rsidP="0060123A">
            <w:pPr>
              <w:pStyle w:val="NoSpacing"/>
            </w:pPr>
            <w:r>
              <w:lastRenderedPageBreak/>
              <w:t xml:space="preserve">Writing 4. </w:t>
            </w:r>
          </w:p>
          <w:p w:rsidR="00812114" w:rsidRDefault="00812114" w:rsidP="00812114">
            <w:pPr>
              <w:pStyle w:val="NoSpacing"/>
              <w:numPr>
                <w:ilvl w:val="0"/>
                <w:numId w:val="3"/>
              </w:numPr>
            </w:pPr>
            <w:r>
              <w:t>Produce clear and coherent writing in which the development and organization are appropriate to task, purpose, and audience.</w:t>
            </w:r>
          </w:p>
          <w:p w:rsidR="00812114" w:rsidRDefault="00812114" w:rsidP="0060123A">
            <w:pPr>
              <w:pStyle w:val="NoSpacing"/>
            </w:pPr>
          </w:p>
          <w:p w:rsidR="00812114" w:rsidRDefault="00812114" w:rsidP="0060123A">
            <w:pPr>
              <w:pStyle w:val="NoSpacing"/>
            </w:pPr>
            <w:r>
              <w:t>Constructed Response #2:</w:t>
            </w:r>
          </w:p>
          <w:p w:rsidR="00812114" w:rsidRDefault="00812114" w:rsidP="0060123A">
            <w:pPr>
              <w:pStyle w:val="NoSpacing"/>
            </w:pPr>
            <w:r>
              <w:t>Writing 3.b.</w:t>
            </w:r>
          </w:p>
          <w:p w:rsidR="00812114" w:rsidRDefault="00812114" w:rsidP="00812114">
            <w:pPr>
              <w:pStyle w:val="NoSpacing"/>
              <w:numPr>
                <w:ilvl w:val="0"/>
                <w:numId w:val="3"/>
              </w:numPr>
            </w:pPr>
            <w:r>
              <w:t xml:space="preserve">Use narrative techniques, such as dialogue, description, and pacing, to develop experiences and events or show the responses of characters to situations. </w:t>
            </w:r>
          </w:p>
          <w:p w:rsidR="00812114" w:rsidRDefault="00812114" w:rsidP="0060123A">
            <w:pPr>
              <w:pStyle w:val="NoSpacing"/>
            </w:pPr>
            <w:r>
              <w:t xml:space="preserve">Writing 3.d. </w:t>
            </w:r>
          </w:p>
          <w:p w:rsidR="00812114" w:rsidRDefault="00812114" w:rsidP="00812114">
            <w:pPr>
              <w:pStyle w:val="NoSpacing"/>
              <w:numPr>
                <w:ilvl w:val="0"/>
                <w:numId w:val="3"/>
              </w:numPr>
            </w:pPr>
            <w:r>
              <w:t xml:space="preserve">Use concrete words and phrases and sensory details to convey experiences and events precisely. </w:t>
            </w:r>
          </w:p>
          <w:p w:rsidR="00812114" w:rsidRDefault="00812114" w:rsidP="0060123A">
            <w:pPr>
              <w:pStyle w:val="NoSpacing"/>
            </w:pPr>
            <w:r>
              <w:t xml:space="preserve">Writing 4. </w:t>
            </w:r>
          </w:p>
          <w:p w:rsidR="00812114" w:rsidRDefault="00812114" w:rsidP="00812114">
            <w:pPr>
              <w:pStyle w:val="NoSpacing"/>
              <w:numPr>
                <w:ilvl w:val="0"/>
                <w:numId w:val="3"/>
              </w:numPr>
            </w:pPr>
            <w:r>
              <w:t>Produce clear and coherent writing in which the development and organization are appropriate to task, purpose, and audience.</w:t>
            </w:r>
          </w:p>
          <w:p w:rsidR="00812114" w:rsidRDefault="00812114" w:rsidP="0060123A">
            <w:pPr>
              <w:pStyle w:val="NoSpacing"/>
            </w:pPr>
          </w:p>
          <w:p w:rsidR="00812114" w:rsidRDefault="00812114" w:rsidP="0060123A">
            <w:pPr>
              <w:pStyle w:val="NoSpacing"/>
            </w:pPr>
            <w:r>
              <w:t>Extended Response:</w:t>
            </w:r>
          </w:p>
          <w:p w:rsidR="00812114" w:rsidRDefault="00812114" w:rsidP="0060123A">
            <w:pPr>
              <w:pStyle w:val="NoSpacing"/>
            </w:pPr>
            <w:r>
              <w:t xml:space="preserve">Literature 1. </w:t>
            </w:r>
          </w:p>
          <w:p w:rsidR="00812114" w:rsidRDefault="00812114" w:rsidP="00812114">
            <w:pPr>
              <w:pStyle w:val="NoSpacing"/>
              <w:numPr>
                <w:ilvl w:val="0"/>
                <w:numId w:val="3"/>
              </w:numPr>
            </w:pPr>
            <w:r>
              <w:t xml:space="preserve">Quote accurately from a text when explaining what the text says explicitly and when drawing inferences from the text. </w:t>
            </w:r>
          </w:p>
          <w:p w:rsidR="00812114" w:rsidRDefault="00812114" w:rsidP="0060123A">
            <w:pPr>
              <w:pStyle w:val="NoSpacing"/>
            </w:pPr>
            <w:r>
              <w:t xml:space="preserve">Literature 9. </w:t>
            </w:r>
          </w:p>
          <w:p w:rsidR="00812114" w:rsidRDefault="00812114" w:rsidP="00812114">
            <w:pPr>
              <w:pStyle w:val="NoSpacing"/>
              <w:numPr>
                <w:ilvl w:val="0"/>
                <w:numId w:val="3"/>
              </w:numPr>
            </w:pPr>
            <w:r>
              <w:t xml:space="preserve">Compare and contrast stories in the same genre (e.g., mysteries and adventure stories) on their approaches to similar themes and topics. </w:t>
            </w:r>
          </w:p>
          <w:p w:rsidR="00812114" w:rsidRDefault="00812114" w:rsidP="0060123A">
            <w:pPr>
              <w:pStyle w:val="NoSpacing"/>
            </w:pPr>
            <w:r>
              <w:t xml:space="preserve">Writing 2. </w:t>
            </w:r>
          </w:p>
          <w:p w:rsidR="00812114" w:rsidRDefault="00812114" w:rsidP="00812114">
            <w:pPr>
              <w:pStyle w:val="NoSpacing"/>
              <w:numPr>
                <w:ilvl w:val="0"/>
                <w:numId w:val="3"/>
              </w:numPr>
            </w:pPr>
            <w:r>
              <w:t xml:space="preserve">Write informative/ explanatory texts to examine a topic and convey ideas and information clearly. </w:t>
            </w:r>
          </w:p>
          <w:p w:rsidR="00812114" w:rsidRDefault="00812114" w:rsidP="0060123A">
            <w:pPr>
              <w:pStyle w:val="NoSpacing"/>
            </w:pPr>
            <w:r>
              <w:t>Writing 2.a.</w:t>
            </w:r>
          </w:p>
          <w:p w:rsidR="00812114" w:rsidRDefault="00812114" w:rsidP="00812114">
            <w:pPr>
              <w:pStyle w:val="NoSpacing"/>
              <w:numPr>
                <w:ilvl w:val="0"/>
                <w:numId w:val="3"/>
              </w:numPr>
            </w:pPr>
            <w:r>
              <w:lastRenderedPageBreak/>
              <w:t xml:space="preserve">Introduce a topic clearly, provide a general observation and focus, and group related information logically; include formatting (e.g., headings), illustrations, and multimedia when useful to aiding comprehension. </w:t>
            </w:r>
          </w:p>
          <w:p w:rsidR="00812114" w:rsidRDefault="00812114" w:rsidP="0060123A">
            <w:pPr>
              <w:pStyle w:val="NoSpacing"/>
            </w:pPr>
            <w:r>
              <w:t>Writing 2.b.</w:t>
            </w:r>
          </w:p>
          <w:p w:rsidR="00812114" w:rsidRDefault="00812114" w:rsidP="00812114">
            <w:pPr>
              <w:pStyle w:val="NoSpacing"/>
              <w:numPr>
                <w:ilvl w:val="0"/>
                <w:numId w:val="3"/>
              </w:numPr>
            </w:pPr>
            <w:r>
              <w:t xml:space="preserve">Develop the topic with facts, definitions, concrete details, quotations, or other information and examples related to the topic. </w:t>
            </w:r>
          </w:p>
          <w:p w:rsidR="00812114" w:rsidRDefault="00812114" w:rsidP="0060123A">
            <w:pPr>
              <w:pStyle w:val="NoSpacing"/>
            </w:pPr>
            <w:r>
              <w:t>Writing 2.c.</w:t>
            </w:r>
          </w:p>
          <w:p w:rsidR="00812114" w:rsidRDefault="00812114" w:rsidP="00812114">
            <w:pPr>
              <w:pStyle w:val="NoSpacing"/>
              <w:numPr>
                <w:ilvl w:val="0"/>
                <w:numId w:val="3"/>
              </w:numPr>
            </w:pPr>
            <w:r>
              <w:t xml:space="preserve">Link ideas within and across categories of information using words, phrases, and clauses (e.g., in contrast, especially). </w:t>
            </w:r>
          </w:p>
          <w:p w:rsidR="00812114" w:rsidRDefault="00812114" w:rsidP="0060123A">
            <w:pPr>
              <w:pStyle w:val="NoSpacing"/>
            </w:pPr>
            <w:r>
              <w:t>Writing 2.e.</w:t>
            </w:r>
          </w:p>
          <w:p w:rsidR="00812114" w:rsidRDefault="00812114" w:rsidP="00812114">
            <w:pPr>
              <w:pStyle w:val="NoSpacing"/>
              <w:numPr>
                <w:ilvl w:val="0"/>
                <w:numId w:val="3"/>
              </w:numPr>
            </w:pPr>
            <w:r>
              <w:t xml:space="preserve">Provide a concluding statement or section related to the information or explanation presented. </w:t>
            </w:r>
          </w:p>
          <w:p w:rsidR="00812114" w:rsidRDefault="00812114" w:rsidP="0060123A">
            <w:pPr>
              <w:pStyle w:val="NoSpacing"/>
            </w:pPr>
            <w:r>
              <w:t xml:space="preserve">Language 1. </w:t>
            </w:r>
          </w:p>
          <w:p w:rsidR="00812114" w:rsidRDefault="00812114" w:rsidP="00812114">
            <w:pPr>
              <w:pStyle w:val="NoSpacing"/>
              <w:numPr>
                <w:ilvl w:val="0"/>
                <w:numId w:val="3"/>
              </w:numPr>
            </w:pPr>
            <w:r>
              <w:t xml:space="preserve">Demonstrate command of the conventions of </w:t>
            </w:r>
            <w:proofErr w:type="gramStart"/>
            <w:r>
              <w:t>standard</w:t>
            </w:r>
            <w:proofErr w:type="gramEnd"/>
            <w:r>
              <w:t xml:space="preserve"> English grammar and usage when writing or speaking. </w:t>
            </w:r>
          </w:p>
          <w:p w:rsidR="00812114" w:rsidRDefault="00812114" w:rsidP="0060123A">
            <w:pPr>
              <w:pStyle w:val="NoSpacing"/>
            </w:pPr>
            <w:r>
              <w:t xml:space="preserve">Language 2. </w:t>
            </w:r>
          </w:p>
          <w:p w:rsidR="00812114" w:rsidRPr="00D72CF5" w:rsidRDefault="00812114" w:rsidP="00812114">
            <w:pPr>
              <w:pStyle w:val="NoSpacing"/>
              <w:numPr>
                <w:ilvl w:val="0"/>
                <w:numId w:val="3"/>
              </w:numPr>
            </w:pPr>
            <w:r>
              <w:t xml:space="preserve">Demonstrate command of the conventions of </w:t>
            </w:r>
            <w:proofErr w:type="gramStart"/>
            <w:r>
              <w:t>standard</w:t>
            </w:r>
            <w:proofErr w:type="gramEnd"/>
            <w:r>
              <w:t xml:space="preserve"> English capitalization, punctuation, and spelling when writing.</w:t>
            </w:r>
          </w:p>
        </w:tc>
      </w:tr>
    </w:tbl>
    <w:p w:rsidR="007F784F" w:rsidRDefault="007F784F"/>
    <w:sectPr w:rsidR="007F784F" w:rsidSect="007F784F">
      <w:footerReference w:type="default" r:id="rId9"/>
      <w:pgSz w:w="15840" w:h="12240" w:orient="landscape"/>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31745" w:rsidRDefault="00631745" w:rsidP="000845BC">
      <w:pPr>
        <w:spacing w:after="0" w:line="240" w:lineRule="auto"/>
      </w:pPr>
      <w:r>
        <w:separator/>
      </w:r>
    </w:p>
  </w:endnote>
  <w:endnote w:type="continuationSeparator" w:id="0">
    <w:p w:rsidR="00631745" w:rsidRDefault="00631745" w:rsidP="000845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18" w:space="0" w:color="808080" w:themeColor="background1" w:themeShade="80"/>
        <w:insideV w:val="single" w:sz="18" w:space="0" w:color="808080" w:themeColor="background1" w:themeShade="80"/>
      </w:tblBorders>
      <w:tblLook w:val="04A0" w:firstRow="1" w:lastRow="0" w:firstColumn="1" w:lastColumn="0" w:noHBand="0" w:noVBand="1"/>
    </w:tblPr>
    <w:tblGrid>
      <w:gridCol w:w="1515"/>
      <w:gridCol w:w="13101"/>
    </w:tblGrid>
    <w:tr w:rsidR="000845BC">
      <w:tc>
        <w:tcPr>
          <w:tcW w:w="918" w:type="dxa"/>
        </w:tcPr>
        <w:p w:rsidR="000845BC" w:rsidRDefault="000845BC">
          <w:pPr>
            <w:pStyle w:val="Footer"/>
            <w:jc w:val="right"/>
            <w:rPr>
              <w:b/>
              <w:bCs/>
              <w:color w:val="4F81BD" w:themeColor="accent1"/>
              <w:sz w:val="32"/>
              <w:szCs w:val="32"/>
              <w14:numForm w14:val="oldStyle"/>
            </w:rPr>
          </w:pPr>
          <w:r>
            <w:rPr>
              <w14:shadow w14:blurRad="50800" w14:dist="38100" w14:dir="2700000" w14:sx="100000" w14:sy="100000" w14:kx="0" w14:ky="0" w14:algn="tl">
                <w14:srgbClr w14:val="000000">
                  <w14:alpha w14:val="60000"/>
                </w14:srgbClr>
              </w14:shadow>
              <w14:numForm w14:val="oldStyle"/>
            </w:rPr>
            <w:fldChar w:fldCharType="begin"/>
          </w:r>
          <w:r>
            <w:rPr>
              <w14:shadow w14:blurRad="50800" w14:dist="38100" w14:dir="2700000" w14:sx="100000" w14:sy="100000" w14:kx="0" w14:ky="0" w14:algn="tl">
                <w14:srgbClr w14:val="000000">
                  <w14:alpha w14:val="60000"/>
                </w14:srgbClr>
              </w14:shadow>
              <w14:numForm w14:val="oldStyle"/>
            </w:rPr>
            <w:instrText xml:space="preserve"> PAGE   \* MERGEFORMAT </w:instrText>
          </w:r>
          <w:r>
            <w:rPr>
              <w14:shadow w14:blurRad="50800" w14:dist="38100" w14:dir="2700000" w14:sx="100000" w14:sy="100000" w14:kx="0" w14:ky="0" w14:algn="tl">
                <w14:srgbClr w14:val="000000">
                  <w14:alpha w14:val="60000"/>
                </w14:srgbClr>
              </w14:shadow>
              <w14:numForm w14:val="oldStyle"/>
            </w:rPr>
            <w:fldChar w:fldCharType="separate"/>
          </w:r>
          <w:r w:rsidR="0031782E" w:rsidRPr="0031782E">
            <w:rPr>
              <w:b/>
              <w:bCs/>
              <w:noProof/>
              <w:color w:val="4F81BD" w:themeColor="accent1"/>
              <w:sz w:val="32"/>
              <w:szCs w:val="32"/>
              <w14:shadow w14:blurRad="50800" w14:dist="38100" w14:dir="2700000" w14:sx="100000" w14:sy="100000" w14:kx="0" w14:ky="0" w14:algn="tl">
                <w14:srgbClr w14:val="000000">
                  <w14:alpha w14:val="60000"/>
                </w14:srgbClr>
              </w14:shadow>
              <w14:numForm w14:val="oldStyle"/>
            </w:rPr>
            <w:t>1</w:t>
          </w:r>
          <w:r>
            <w:rPr>
              <w:b/>
              <w:bCs/>
              <w:noProof/>
              <w:color w:val="4F81BD" w:themeColor="accent1"/>
              <w:sz w:val="32"/>
              <w:szCs w:val="32"/>
              <w14:shadow w14:blurRad="50800" w14:dist="38100" w14:dir="2700000" w14:sx="100000" w14:sy="100000" w14:kx="0" w14:ky="0" w14:algn="tl">
                <w14:srgbClr w14:val="000000">
                  <w14:alpha w14:val="60000"/>
                </w14:srgbClr>
              </w14:shadow>
              <w14:numForm w14:val="oldStyle"/>
            </w:rPr>
            <w:fldChar w:fldCharType="end"/>
          </w:r>
        </w:p>
      </w:tc>
      <w:tc>
        <w:tcPr>
          <w:tcW w:w="7938" w:type="dxa"/>
        </w:tcPr>
        <w:p w:rsidR="000845BC" w:rsidRDefault="000845BC">
          <w:pPr>
            <w:pStyle w:val="Footer"/>
          </w:pPr>
        </w:p>
      </w:tc>
    </w:tr>
  </w:tbl>
  <w:p w:rsidR="000845BC" w:rsidRDefault="000845B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31745" w:rsidRDefault="00631745" w:rsidP="000845BC">
      <w:pPr>
        <w:spacing w:after="0" w:line="240" w:lineRule="auto"/>
      </w:pPr>
      <w:r>
        <w:separator/>
      </w:r>
    </w:p>
  </w:footnote>
  <w:footnote w:type="continuationSeparator" w:id="0">
    <w:p w:rsidR="00631745" w:rsidRDefault="00631745" w:rsidP="000845B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4F7397"/>
    <w:multiLevelType w:val="hybridMultilevel"/>
    <w:tmpl w:val="8528B6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1A011C0"/>
    <w:multiLevelType w:val="hybridMultilevel"/>
    <w:tmpl w:val="675232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B684062"/>
    <w:multiLevelType w:val="hybridMultilevel"/>
    <w:tmpl w:val="4C68B13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C53BED"/>
    <w:multiLevelType w:val="hybridMultilevel"/>
    <w:tmpl w:val="F334A4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F152B29"/>
    <w:multiLevelType w:val="hybridMultilevel"/>
    <w:tmpl w:val="F5485F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A78089E"/>
    <w:multiLevelType w:val="hybridMultilevel"/>
    <w:tmpl w:val="8BA0DB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2970764"/>
    <w:multiLevelType w:val="hybridMultilevel"/>
    <w:tmpl w:val="66229FF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CFB217E"/>
    <w:multiLevelType w:val="hybridMultilevel"/>
    <w:tmpl w:val="D4402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F457207"/>
    <w:multiLevelType w:val="hybridMultilevel"/>
    <w:tmpl w:val="B750F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1E11AB3"/>
    <w:multiLevelType w:val="hybridMultilevel"/>
    <w:tmpl w:val="0E7AD1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2DE57B5"/>
    <w:multiLevelType w:val="hybridMultilevel"/>
    <w:tmpl w:val="F4724B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3D73643"/>
    <w:multiLevelType w:val="hybridMultilevel"/>
    <w:tmpl w:val="F334A4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A6A5FD2"/>
    <w:multiLevelType w:val="hybridMultilevel"/>
    <w:tmpl w:val="39D4CB6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73C17CAE"/>
    <w:multiLevelType w:val="hybridMultilevel"/>
    <w:tmpl w:val="CC5A2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56C7FF7"/>
    <w:multiLevelType w:val="hybridMultilevel"/>
    <w:tmpl w:val="12C6A51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7BC62E33"/>
    <w:multiLevelType w:val="hybridMultilevel"/>
    <w:tmpl w:val="C1D69F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7"/>
  </w:num>
  <w:num w:numId="3">
    <w:abstractNumId w:val="8"/>
  </w:num>
  <w:num w:numId="4">
    <w:abstractNumId w:val="3"/>
  </w:num>
  <w:num w:numId="5">
    <w:abstractNumId w:val="2"/>
  </w:num>
  <w:num w:numId="6">
    <w:abstractNumId w:val="14"/>
  </w:num>
  <w:num w:numId="7">
    <w:abstractNumId w:val="4"/>
  </w:num>
  <w:num w:numId="8">
    <w:abstractNumId w:val="5"/>
  </w:num>
  <w:num w:numId="9">
    <w:abstractNumId w:val="1"/>
  </w:num>
  <w:num w:numId="10">
    <w:abstractNumId w:val="11"/>
  </w:num>
  <w:num w:numId="11">
    <w:abstractNumId w:val="6"/>
  </w:num>
  <w:num w:numId="12">
    <w:abstractNumId w:val="12"/>
  </w:num>
  <w:num w:numId="13">
    <w:abstractNumId w:val="9"/>
  </w:num>
  <w:num w:numId="14">
    <w:abstractNumId w:val="15"/>
  </w:num>
  <w:num w:numId="15">
    <w:abstractNumId w:val="13"/>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784F"/>
    <w:rsid w:val="00083E18"/>
    <w:rsid w:val="000845BC"/>
    <w:rsid w:val="00262E79"/>
    <w:rsid w:val="00271EA4"/>
    <w:rsid w:val="0031782E"/>
    <w:rsid w:val="00631745"/>
    <w:rsid w:val="007F784F"/>
    <w:rsid w:val="00812114"/>
    <w:rsid w:val="00AF264F"/>
    <w:rsid w:val="00DA0D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12114"/>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7F784F"/>
    <w:pPr>
      <w:spacing w:after="0" w:line="240" w:lineRule="auto"/>
    </w:pPr>
    <w:rPr>
      <w:rFonts w:ascii="Calibri" w:eastAsia="Calibri" w:hAnsi="Calibri" w:cs="Times New Roman"/>
    </w:rPr>
  </w:style>
  <w:style w:type="paragraph" w:styleId="ListParagraph">
    <w:name w:val="List Paragraph"/>
    <w:basedOn w:val="Normal"/>
    <w:uiPriority w:val="34"/>
    <w:qFormat/>
    <w:rsid w:val="007F784F"/>
    <w:pPr>
      <w:ind w:left="720"/>
      <w:contextualSpacing/>
    </w:pPr>
  </w:style>
  <w:style w:type="paragraph" w:styleId="Header">
    <w:name w:val="header"/>
    <w:basedOn w:val="Normal"/>
    <w:link w:val="HeaderChar"/>
    <w:uiPriority w:val="99"/>
    <w:unhideWhenUsed/>
    <w:rsid w:val="000845BC"/>
    <w:pPr>
      <w:tabs>
        <w:tab w:val="center" w:pos="4680"/>
        <w:tab w:val="right" w:pos="9360"/>
      </w:tabs>
      <w:spacing w:after="0" w:line="240" w:lineRule="auto"/>
    </w:pPr>
  </w:style>
  <w:style w:type="character" w:customStyle="1" w:styleId="HeaderChar">
    <w:name w:val="Header Char"/>
    <w:basedOn w:val="DefaultParagraphFont"/>
    <w:link w:val="Header"/>
    <w:uiPriority w:val="99"/>
    <w:rsid w:val="000845BC"/>
    <w:rPr>
      <w:rFonts w:ascii="Calibri" w:eastAsia="Calibri" w:hAnsi="Calibri" w:cs="Times New Roman"/>
    </w:rPr>
  </w:style>
  <w:style w:type="paragraph" w:styleId="Footer">
    <w:name w:val="footer"/>
    <w:basedOn w:val="Normal"/>
    <w:link w:val="FooterChar"/>
    <w:uiPriority w:val="99"/>
    <w:unhideWhenUsed/>
    <w:rsid w:val="000845BC"/>
    <w:pPr>
      <w:tabs>
        <w:tab w:val="center" w:pos="4680"/>
        <w:tab w:val="right" w:pos="9360"/>
      </w:tabs>
      <w:spacing w:after="0" w:line="240" w:lineRule="auto"/>
    </w:pPr>
  </w:style>
  <w:style w:type="character" w:customStyle="1" w:styleId="FooterChar">
    <w:name w:val="Footer Char"/>
    <w:basedOn w:val="DefaultParagraphFont"/>
    <w:link w:val="Footer"/>
    <w:uiPriority w:val="99"/>
    <w:rsid w:val="000845BC"/>
    <w:rPr>
      <w:rFonts w:ascii="Calibri" w:eastAsia="Calibri" w:hAnsi="Calibri" w:cs="Times New Roman"/>
    </w:rPr>
  </w:style>
  <w:style w:type="paragraph" w:customStyle="1" w:styleId="A0E349F008B644AAB6A282E0D042D17E">
    <w:name w:val="A0E349F008B644AAB6A282E0D042D17E"/>
    <w:rsid w:val="000845BC"/>
    <w:rPr>
      <w:rFonts w:eastAsiaTheme="minorEastAsia"/>
      <w:lang w:eastAsia="ja-JP"/>
    </w:rPr>
  </w:style>
  <w:style w:type="paragraph" w:styleId="BalloonText">
    <w:name w:val="Balloon Text"/>
    <w:basedOn w:val="Normal"/>
    <w:link w:val="BalloonTextChar"/>
    <w:uiPriority w:val="99"/>
    <w:semiHidden/>
    <w:unhideWhenUsed/>
    <w:rsid w:val="000845B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845BC"/>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12114"/>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7F784F"/>
    <w:pPr>
      <w:spacing w:after="0" w:line="240" w:lineRule="auto"/>
    </w:pPr>
    <w:rPr>
      <w:rFonts w:ascii="Calibri" w:eastAsia="Calibri" w:hAnsi="Calibri" w:cs="Times New Roman"/>
    </w:rPr>
  </w:style>
  <w:style w:type="paragraph" w:styleId="ListParagraph">
    <w:name w:val="List Paragraph"/>
    <w:basedOn w:val="Normal"/>
    <w:uiPriority w:val="34"/>
    <w:qFormat/>
    <w:rsid w:val="007F784F"/>
    <w:pPr>
      <w:ind w:left="720"/>
      <w:contextualSpacing/>
    </w:pPr>
  </w:style>
  <w:style w:type="paragraph" w:styleId="Header">
    <w:name w:val="header"/>
    <w:basedOn w:val="Normal"/>
    <w:link w:val="HeaderChar"/>
    <w:uiPriority w:val="99"/>
    <w:unhideWhenUsed/>
    <w:rsid w:val="000845BC"/>
    <w:pPr>
      <w:tabs>
        <w:tab w:val="center" w:pos="4680"/>
        <w:tab w:val="right" w:pos="9360"/>
      </w:tabs>
      <w:spacing w:after="0" w:line="240" w:lineRule="auto"/>
    </w:pPr>
  </w:style>
  <w:style w:type="character" w:customStyle="1" w:styleId="HeaderChar">
    <w:name w:val="Header Char"/>
    <w:basedOn w:val="DefaultParagraphFont"/>
    <w:link w:val="Header"/>
    <w:uiPriority w:val="99"/>
    <w:rsid w:val="000845BC"/>
    <w:rPr>
      <w:rFonts w:ascii="Calibri" w:eastAsia="Calibri" w:hAnsi="Calibri" w:cs="Times New Roman"/>
    </w:rPr>
  </w:style>
  <w:style w:type="paragraph" w:styleId="Footer">
    <w:name w:val="footer"/>
    <w:basedOn w:val="Normal"/>
    <w:link w:val="FooterChar"/>
    <w:uiPriority w:val="99"/>
    <w:unhideWhenUsed/>
    <w:rsid w:val="000845BC"/>
    <w:pPr>
      <w:tabs>
        <w:tab w:val="center" w:pos="4680"/>
        <w:tab w:val="right" w:pos="9360"/>
      </w:tabs>
      <w:spacing w:after="0" w:line="240" w:lineRule="auto"/>
    </w:pPr>
  </w:style>
  <w:style w:type="character" w:customStyle="1" w:styleId="FooterChar">
    <w:name w:val="Footer Char"/>
    <w:basedOn w:val="DefaultParagraphFont"/>
    <w:link w:val="Footer"/>
    <w:uiPriority w:val="99"/>
    <w:rsid w:val="000845BC"/>
    <w:rPr>
      <w:rFonts w:ascii="Calibri" w:eastAsia="Calibri" w:hAnsi="Calibri" w:cs="Times New Roman"/>
    </w:rPr>
  </w:style>
  <w:style w:type="paragraph" w:customStyle="1" w:styleId="A0E349F008B644AAB6A282E0D042D17E">
    <w:name w:val="A0E349F008B644AAB6A282E0D042D17E"/>
    <w:rsid w:val="000845BC"/>
    <w:rPr>
      <w:rFonts w:eastAsiaTheme="minorEastAsia"/>
      <w:lang w:eastAsia="ja-JP"/>
    </w:rPr>
  </w:style>
  <w:style w:type="paragraph" w:styleId="BalloonText">
    <w:name w:val="Balloon Text"/>
    <w:basedOn w:val="Normal"/>
    <w:link w:val="BalloonTextChar"/>
    <w:uiPriority w:val="99"/>
    <w:semiHidden/>
    <w:unhideWhenUsed/>
    <w:rsid w:val="000845B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845BC"/>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B7B0E7-3AD1-4A75-9219-245F8664C6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9</Pages>
  <Words>2179</Words>
  <Characters>12426</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NYCDOE</Company>
  <LinksUpToDate>false</LinksUpToDate>
  <CharactersWithSpaces>14576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Foti208</dc:creator>
  <cp:lastModifiedBy>Foti208</cp:lastModifiedBy>
  <cp:revision>3</cp:revision>
  <dcterms:created xsi:type="dcterms:W3CDTF">2014-06-02T20:40:00Z</dcterms:created>
  <dcterms:modified xsi:type="dcterms:W3CDTF">2014-06-12T19:48:00Z</dcterms:modified>
</cp:coreProperties>
</file>